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8E5E76" w14:textId="77777777" w:rsidR="00B90172" w:rsidRDefault="001E4B8B">
      <w:pPr>
        <w:pStyle w:val="Tijelo"/>
        <w:shd w:val="clear" w:color="auto" w:fill="FFFFFF"/>
        <w:jc w:val="center"/>
        <w:rPr>
          <w:rFonts w:ascii="Times New Roman" w:eastAsia="Times New Roman" w:hAnsi="Times New Roman" w:cs="Times New Roman"/>
          <w:b/>
          <w:bCs/>
          <w:sz w:val="28"/>
          <w:szCs w:val="28"/>
        </w:rPr>
      </w:pPr>
      <w:r>
        <w:rPr>
          <w:rFonts w:ascii="Times New Roman" w:hAnsi="Times New Roman"/>
          <w:b/>
          <w:bCs/>
          <w:sz w:val="28"/>
          <w:szCs w:val="28"/>
        </w:rPr>
        <w:t xml:space="preserve">Therapeutic effect of </w:t>
      </w:r>
      <w:proofErr w:type="gramStart"/>
      <w:r>
        <w:rPr>
          <w:rFonts w:ascii="Times New Roman" w:hAnsi="Times New Roman"/>
          <w:b/>
          <w:bCs/>
          <w:sz w:val="28"/>
          <w:szCs w:val="28"/>
        </w:rPr>
        <w:t>Paracetamol  in</w:t>
      </w:r>
      <w:proofErr w:type="gramEnd"/>
      <w:r>
        <w:rPr>
          <w:rFonts w:ascii="Times New Roman" w:hAnsi="Times New Roman"/>
          <w:b/>
          <w:bCs/>
          <w:sz w:val="28"/>
          <w:szCs w:val="28"/>
        </w:rPr>
        <w:t xml:space="preserve"> the Treatment of Persistent Ductus Arteriosus in Premature Babies: Report of Two Cases </w:t>
      </w:r>
    </w:p>
    <w:p w14:paraId="41CA8F89" w14:textId="77777777" w:rsidR="00B90172" w:rsidRDefault="00B90172">
      <w:pPr>
        <w:pStyle w:val="Tijelo"/>
        <w:shd w:val="clear" w:color="auto" w:fill="FFFFFF"/>
        <w:rPr>
          <w:rFonts w:hint="eastAsia"/>
        </w:rPr>
      </w:pPr>
    </w:p>
    <w:p w14:paraId="12F15D3A" w14:textId="77777777" w:rsidR="00B90172" w:rsidRDefault="00B90172">
      <w:pPr>
        <w:pStyle w:val="Tijelo"/>
        <w:shd w:val="clear" w:color="auto" w:fill="FFFFFF"/>
        <w:rPr>
          <w:rFonts w:hint="eastAsia"/>
        </w:rPr>
      </w:pPr>
    </w:p>
    <w:p w14:paraId="50924778" w14:textId="6100B8BE" w:rsidR="00B90172" w:rsidRDefault="001E4B8B">
      <w:pPr>
        <w:pStyle w:val="Tijelo"/>
        <w:shd w:val="clear" w:color="auto" w:fill="FFFFFF"/>
        <w:rPr>
          <w:rFonts w:hint="eastAsia"/>
          <w:sz w:val="24"/>
          <w:szCs w:val="24"/>
        </w:rPr>
      </w:pPr>
      <w:proofErr w:type="spellStart"/>
      <w:r>
        <w:rPr>
          <w:rFonts w:ascii="Times New Roman" w:hAnsi="Times New Roman"/>
          <w:sz w:val="24"/>
          <w:szCs w:val="24"/>
        </w:rPr>
        <w:t>Mediha</w:t>
      </w:r>
      <w:proofErr w:type="spellEnd"/>
      <w:r>
        <w:rPr>
          <w:rFonts w:ascii="Times New Roman" w:hAnsi="Times New Roman"/>
          <w:sz w:val="24"/>
          <w:szCs w:val="24"/>
        </w:rPr>
        <w:t xml:space="preserve"> Kardasevic¹, Senka Mesihovic-Dinarevic², Azra </w:t>
      </w:r>
      <w:proofErr w:type="spellStart"/>
      <w:r>
        <w:rPr>
          <w:rFonts w:ascii="Times New Roman" w:hAnsi="Times New Roman"/>
          <w:sz w:val="24"/>
          <w:szCs w:val="24"/>
        </w:rPr>
        <w:t>Hadzic</w:t>
      </w:r>
      <w:proofErr w:type="spellEnd"/>
      <w:r>
        <w:rPr>
          <w:rFonts w:ascii="Times New Roman" w:hAnsi="Times New Roman"/>
          <w:sz w:val="24"/>
          <w:szCs w:val="24"/>
        </w:rPr>
        <w:t xml:space="preserve"> Kecalovic³ </w:t>
      </w:r>
      <w:r>
        <w:rPr>
          <w:rFonts w:ascii="Arial Unicode MS" w:hAnsi="Arial Unicode MS"/>
          <w:sz w:val="24"/>
          <w:szCs w:val="24"/>
        </w:rPr>
        <w:br/>
      </w:r>
    </w:p>
    <w:p w14:paraId="16CCB8CA" w14:textId="77777777" w:rsidR="00B90172" w:rsidRDefault="001E4B8B">
      <w:pPr>
        <w:pStyle w:val="Tijelo"/>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¹Department of Neonatology, Cantonal hospital of </w:t>
      </w:r>
      <w:proofErr w:type="spellStart"/>
      <w:r>
        <w:rPr>
          <w:rFonts w:ascii="Times New Roman" w:eastAsia="Times New Roman" w:hAnsi="Times New Roman" w:cs="Times New Roman"/>
          <w:sz w:val="20"/>
          <w:szCs w:val="20"/>
        </w:rPr>
        <w:t>Bihać</w:t>
      </w:r>
      <w:proofErr w:type="spellEnd"/>
    </w:p>
    <w:p w14:paraId="46D9C9F7" w14:textId="77777777" w:rsidR="00B90172" w:rsidRDefault="001E4B8B">
      <w:pPr>
        <w:pStyle w:val="Tijelo"/>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²Academy of Science and Arts of Bosnia and </w:t>
      </w:r>
      <w:proofErr w:type="spellStart"/>
      <w:r>
        <w:rPr>
          <w:rFonts w:ascii="Times New Roman" w:eastAsia="Times New Roman" w:hAnsi="Times New Roman" w:cs="Times New Roman"/>
          <w:sz w:val="20"/>
          <w:szCs w:val="20"/>
        </w:rPr>
        <w:t>Herzegovinia</w:t>
      </w:r>
      <w:proofErr w:type="spellEnd"/>
    </w:p>
    <w:p w14:paraId="2C25E57E" w14:textId="77777777" w:rsidR="00B90172" w:rsidRDefault="001E4B8B">
      <w:pPr>
        <w:pStyle w:val="Tijelo"/>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³Department of Neonatology, Cantonal hospital of </w:t>
      </w:r>
      <w:proofErr w:type="spellStart"/>
      <w:r>
        <w:rPr>
          <w:rFonts w:ascii="Times New Roman" w:eastAsia="Times New Roman" w:hAnsi="Times New Roman" w:cs="Times New Roman"/>
          <w:sz w:val="20"/>
          <w:szCs w:val="20"/>
        </w:rPr>
        <w:t>Bihać</w:t>
      </w:r>
      <w:proofErr w:type="spellEnd"/>
    </w:p>
    <w:p w14:paraId="44E1E7AB" w14:textId="77777777" w:rsidR="00B90172" w:rsidRDefault="00B90172">
      <w:pPr>
        <w:pStyle w:val="Tijelo"/>
        <w:shd w:val="clear" w:color="auto" w:fill="FFFFFF"/>
        <w:rPr>
          <w:rFonts w:ascii="Times New Roman" w:eastAsia="Times New Roman" w:hAnsi="Times New Roman" w:cs="Times New Roman"/>
          <w:sz w:val="24"/>
          <w:szCs w:val="24"/>
        </w:rPr>
      </w:pPr>
    </w:p>
    <w:p w14:paraId="29815D3F" w14:textId="77777777" w:rsidR="00B90172" w:rsidRPr="00A129FC" w:rsidRDefault="001E4B8B">
      <w:pPr>
        <w:pStyle w:val="Tijelo"/>
        <w:shd w:val="clear" w:color="auto" w:fill="FFFFFF"/>
        <w:rPr>
          <w:rFonts w:hint="eastAsia"/>
          <w:sz w:val="20"/>
          <w:szCs w:val="20"/>
        </w:rPr>
      </w:pPr>
      <w:r w:rsidRPr="00A129FC">
        <w:rPr>
          <w:rFonts w:ascii="Times New Roman" w:hAnsi="Times New Roman"/>
          <w:b/>
          <w:bCs/>
          <w:sz w:val="20"/>
          <w:szCs w:val="20"/>
        </w:rPr>
        <w:t xml:space="preserve">Corresponding author: </w:t>
      </w:r>
      <w:proofErr w:type="spellStart"/>
      <w:r w:rsidRPr="00A129FC">
        <w:rPr>
          <w:rFonts w:ascii="Times New Roman" w:hAnsi="Times New Roman"/>
          <w:sz w:val="20"/>
          <w:szCs w:val="20"/>
        </w:rPr>
        <w:t>Mediha</w:t>
      </w:r>
      <w:proofErr w:type="spellEnd"/>
      <w:r w:rsidRPr="00A129FC">
        <w:rPr>
          <w:rFonts w:ascii="Times New Roman" w:hAnsi="Times New Roman"/>
          <w:sz w:val="20"/>
          <w:szCs w:val="20"/>
        </w:rPr>
        <w:t xml:space="preserve"> </w:t>
      </w:r>
      <w:proofErr w:type="spellStart"/>
      <w:r w:rsidRPr="00A129FC">
        <w:rPr>
          <w:rFonts w:ascii="Times New Roman" w:hAnsi="Times New Roman"/>
          <w:sz w:val="20"/>
          <w:szCs w:val="20"/>
        </w:rPr>
        <w:t>Kardašević</w:t>
      </w:r>
      <w:proofErr w:type="spellEnd"/>
      <w:r w:rsidRPr="00A129FC">
        <w:rPr>
          <w:rFonts w:ascii="Times New Roman" w:hAnsi="Times New Roman"/>
          <w:sz w:val="20"/>
          <w:szCs w:val="20"/>
        </w:rPr>
        <w:t xml:space="preserve">, MD, pediatric cardiologist, </w:t>
      </w:r>
      <w:proofErr w:type="spellStart"/>
      <w:r w:rsidRPr="00A129FC">
        <w:rPr>
          <w:rFonts w:ascii="Times New Roman" w:hAnsi="Times New Roman"/>
          <w:sz w:val="20"/>
          <w:szCs w:val="20"/>
        </w:rPr>
        <w:t>Demartment</w:t>
      </w:r>
      <w:proofErr w:type="spellEnd"/>
      <w:r w:rsidRPr="00A129FC">
        <w:rPr>
          <w:rFonts w:ascii="Times New Roman" w:hAnsi="Times New Roman"/>
          <w:sz w:val="20"/>
          <w:szCs w:val="20"/>
        </w:rPr>
        <w:t xml:space="preserve"> of Neonatology, Cantonal hospital of </w:t>
      </w:r>
      <w:proofErr w:type="spellStart"/>
      <w:r w:rsidRPr="00A129FC">
        <w:rPr>
          <w:rFonts w:ascii="Times New Roman" w:hAnsi="Times New Roman"/>
          <w:sz w:val="20"/>
          <w:szCs w:val="20"/>
        </w:rPr>
        <w:t>Bihać</w:t>
      </w:r>
      <w:proofErr w:type="spellEnd"/>
      <w:r w:rsidRPr="00A129FC">
        <w:rPr>
          <w:rFonts w:ascii="Times New Roman" w:eastAsia="Times New Roman" w:hAnsi="Times New Roman" w:cs="Times New Roman"/>
          <w:sz w:val="20"/>
          <w:szCs w:val="20"/>
        </w:rPr>
        <w:t xml:space="preserve">, e-amil: </w:t>
      </w:r>
      <w:hyperlink r:id="rId6">
        <w:r w:rsidRPr="00A129FC">
          <w:rPr>
            <w:rStyle w:val="Internetskapoveznica"/>
            <w:rFonts w:ascii="Times New Roman" w:eastAsia="Times New Roman" w:hAnsi="Times New Roman" w:cs="Times New Roman"/>
            <w:sz w:val="20"/>
            <w:szCs w:val="20"/>
          </w:rPr>
          <w:t>medihakardasevic@hotmail.com</w:t>
        </w:r>
      </w:hyperlink>
    </w:p>
    <w:p w14:paraId="62E2F05C" w14:textId="77777777" w:rsidR="00B90172" w:rsidRPr="00A129FC" w:rsidRDefault="00B90172">
      <w:pPr>
        <w:pStyle w:val="Tijelo"/>
        <w:shd w:val="clear" w:color="auto" w:fill="FFFFFF"/>
        <w:rPr>
          <w:rFonts w:ascii="Times New Roman" w:eastAsia="Times New Roman" w:hAnsi="Times New Roman" w:cs="Times New Roman"/>
          <w:sz w:val="20"/>
          <w:szCs w:val="20"/>
        </w:rPr>
      </w:pPr>
    </w:p>
    <w:p w14:paraId="372BD549" w14:textId="77777777" w:rsidR="00B90172" w:rsidRDefault="00B90172">
      <w:pPr>
        <w:pStyle w:val="Tijelo"/>
        <w:shd w:val="clear" w:color="auto" w:fill="FFFFFF"/>
        <w:jc w:val="both"/>
        <w:rPr>
          <w:rFonts w:ascii="Times New Roman" w:eastAsia="Times New Roman" w:hAnsi="Times New Roman" w:cs="Times New Roman"/>
          <w:sz w:val="24"/>
          <w:szCs w:val="24"/>
        </w:rPr>
      </w:pPr>
    </w:p>
    <w:p w14:paraId="27A21F86" w14:textId="77777777" w:rsidR="00B90172" w:rsidRDefault="001E4B8B">
      <w:pPr>
        <w:pStyle w:val="Tijelo"/>
        <w:shd w:val="clear" w:color="auto" w:fill="FFFFFF"/>
        <w:jc w:val="both"/>
        <w:rPr>
          <w:rFonts w:ascii="Times New Roman" w:eastAsia="Times New Roman" w:hAnsi="Times New Roman" w:cs="Times New Roman"/>
          <w:sz w:val="28"/>
          <w:szCs w:val="28"/>
        </w:rPr>
      </w:pPr>
      <w:r>
        <w:rPr>
          <w:rFonts w:ascii="Times New Roman" w:hAnsi="Times New Roman"/>
          <w:b/>
          <w:bCs/>
          <w:sz w:val="24"/>
          <w:szCs w:val="24"/>
        </w:rPr>
        <w:t>Background:</w:t>
      </w:r>
      <w:r>
        <w:rPr>
          <w:rFonts w:ascii="Times New Roman" w:hAnsi="Times New Roman"/>
          <w:sz w:val="24"/>
          <w:szCs w:val="24"/>
        </w:rPr>
        <w:t xml:space="preserve"> Ductus Arteriosus (DA) is a vascular structure that connects the pulmonary artery and the descending aorta. It plays an important role in the fetal blood flow pattern. The ductus closes functionally within the first 72 to 96 hours after the birth. Its anatomical closure follows in the next 14 days. Persistent ductus arteriosus can be asymptomatic, symptomatic, hemodynamically non-significant or hemodynamically-significant. A hemodynamically significant ductus </w:t>
      </w:r>
      <w:proofErr w:type="gramStart"/>
      <w:r>
        <w:rPr>
          <w:rFonts w:ascii="Times New Roman" w:hAnsi="Times New Roman"/>
          <w:sz w:val="24"/>
          <w:szCs w:val="24"/>
        </w:rPr>
        <w:t>increase</w:t>
      </w:r>
      <w:proofErr w:type="gramEnd"/>
      <w:r>
        <w:rPr>
          <w:rFonts w:ascii="Times New Roman" w:hAnsi="Times New Roman"/>
          <w:sz w:val="24"/>
          <w:szCs w:val="24"/>
        </w:rPr>
        <w:t xml:space="preserve"> the premature </w:t>
      </w:r>
      <w:proofErr w:type="spellStart"/>
      <w:r>
        <w:rPr>
          <w:rFonts w:ascii="Times New Roman" w:hAnsi="Times New Roman"/>
          <w:sz w:val="24"/>
          <w:szCs w:val="24"/>
        </w:rPr>
        <w:t>baby's</w:t>
      </w:r>
      <w:proofErr w:type="spellEnd"/>
      <w:r>
        <w:rPr>
          <w:rFonts w:ascii="Times New Roman" w:hAnsi="Times New Roman"/>
          <w:sz w:val="24"/>
          <w:szCs w:val="24"/>
        </w:rPr>
        <w:t xml:space="preserve"> </w:t>
      </w:r>
      <w:proofErr w:type="spellStart"/>
      <w:r>
        <w:rPr>
          <w:rFonts w:ascii="Times New Roman" w:hAnsi="Times New Roman"/>
          <w:sz w:val="24"/>
          <w:szCs w:val="24"/>
        </w:rPr>
        <w:t>mortallity</w:t>
      </w:r>
      <w:proofErr w:type="spellEnd"/>
      <w:r>
        <w:rPr>
          <w:rFonts w:ascii="Times New Roman" w:hAnsi="Times New Roman"/>
          <w:sz w:val="24"/>
          <w:szCs w:val="24"/>
        </w:rPr>
        <w:t xml:space="preserve"> and morbidity. Ductus management has evolved in the last 4 decades from </w:t>
      </w:r>
      <w:proofErr w:type="spellStart"/>
      <w:r>
        <w:rPr>
          <w:rFonts w:ascii="Times New Roman" w:hAnsi="Times New Roman"/>
          <w:sz w:val="24"/>
          <w:szCs w:val="24"/>
        </w:rPr>
        <w:t>watchfull</w:t>
      </w:r>
      <w:proofErr w:type="spellEnd"/>
      <w:r>
        <w:rPr>
          <w:rFonts w:ascii="Times New Roman" w:hAnsi="Times New Roman"/>
          <w:sz w:val="24"/>
          <w:szCs w:val="24"/>
        </w:rPr>
        <w:t xml:space="preserve"> waiting, over conservative treatment to surgical ligation. Therapeutic approach also varies from prophylactic </w:t>
      </w:r>
      <w:proofErr w:type="gramStart"/>
      <w:r>
        <w:rPr>
          <w:rFonts w:ascii="Times New Roman" w:hAnsi="Times New Roman"/>
          <w:sz w:val="24"/>
          <w:szCs w:val="24"/>
        </w:rPr>
        <w:t>treatment  in</w:t>
      </w:r>
      <w:proofErr w:type="gramEnd"/>
      <w:r>
        <w:rPr>
          <w:rFonts w:ascii="Times New Roman" w:hAnsi="Times New Roman"/>
          <w:sz w:val="24"/>
          <w:szCs w:val="24"/>
        </w:rPr>
        <w:t xml:space="preserve"> the first day of life, treatment of the early symptomatic duct to treatment of the late symptomatic duct. Although cyclo-oxygenase inhibitors remain the mainstay of medical therapy for PDA, a promising alternative is Paracetamol, which appears to have equal efficacy and significantly fewer side effects. </w:t>
      </w:r>
    </w:p>
    <w:p w14:paraId="11A00E88" w14:textId="77777777" w:rsidR="00B90172" w:rsidRDefault="001E4B8B">
      <w:pPr>
        <w:pStyle w:val="Tijelo"/>
        <w:shd w:val="clear" w:color="auto" w:fill="FFFFFF"/>
        <w:jc w:val="both"/>
        <w:rPr>
          <w:rFonts w:ascii="Times New Roman" w:eastAsia="Times New Roman" w:hAnsi="Times New Roman" w:cs="Times New Roman"/>
          <w:sz w:val="28"/>
          <w:szCs w:val="28"/>
        </w:rPr>
      </w:pPr>
      <w:r>
        <w:rPr>
          <w:rFonts w:ascii="Times New Roman" w:hAnsi="Times New Roman"/>
          <w:b/>
          <w:bCs/>
          <w:sz w:val="24"/>
          <w:szCs w:val="24"/>
        </w:rPr>
        <w:t>Objective:</w:t>
      </w:r>
      <w:r>
        <w:rPr>
          <w:rFonts w:ascii="Times New Roman" w:hAnsi="Times New Roman"/>
          <w:sz w:val="24"/>
          <w:szCs w:val="24"/>
        </w:rPr>
        <w:t xml:space="preserve"> The aim of this paper is to present two cases from Neonatology of Cantonal hospital in Bihać, with hemodynamically significant ductus, and the influence of paracetamol on the dynamics of ductal closure. </w:t>
      </w:r>
    </w:p>
    <w:p w14:paraId="445A2962" w14:textId="77777777" w:rsidR="00B90172" w:rsidRDefault="001E4B8B">
      <w:pPr>
        <w:pStyle w:val="Tijelo"/>
        <w:shd w:val="clear" w:color="auto" w:fill="FFFFFF"/>
        <w:jc w:val="both"/>
        <w:rPr>
          <w:rFonts w:ascii="Times New Roman" w:eastAsia="Times New Roman" w:hAnsi="Times New Roman" w:cs="Times New Roman"/>
          <w:sz w:val="28"/>
          <w:szCs w:val="28"/>
        </w:rPr>
      </w:pPr>
      <w:r>
        <w:rPr>
          <w:rFonts w:ascii="Times New Roman" w:hAnsi="Times New Roman"/>
          <w:b/>
          <w:bCs/>
          <w:sz w:val="24"/>
          <w:szCs w:val="24"/>
        </w:rPr>
        <w:t>Patients and methods:</w:t>
      </w:r>
      <w:r>
        <w:rPr>
          <w:rFonts w:ascii="Times New Roman" w:hAnsi="Times New Roman"/>
          <w:sz w:val="24"/>
          <w:szCs w:val="24"/>
        </w:rPr>
        <w:t xml:space="preserve"> The presence of PDA was confirmed with bedside ultrasound examination by a pediatric cardiologist. As criteria for the application of drug therapy for ductal closure, we </w:t>
      </w:r>
      <w:proofErr w:type="gramStart"/>
      <w:r>
        <w:rPr>
          <w:rFonts w:ascii="Times New Roman" w:hAnsi="Times New Roman"/>
          <w:sz w:val="24"/>
          <w:szCs w:val="24"/>
        </w:rPr>
        <w:t xml:space="preserve">took </w:t>
      </w:r>
      <w:r>
        <w:rPr>
          <w:rFonts w:ascii="Times New Roman" w:hAnsi="Times New Roman"/>
          <w:sz w:val="24"/>
          <w:szCs w:val="24"/>
        </w:rPr>
        <w:lastRenderedPageBreak/>
        <w:t>into account</w:t>
      </w:r>
      <w:proofErr w:type="gramEnd"/>
      <w:r>
        <w:rPr>
          <w:rFonts w:ascii="Times New Roman" w:hAnsi="Times New Roman"/>
          <w:sz w:val="24"/>
          <w:szCs w:val="24"/>
        </w:rPr>
        <w:t xml:space="preserve"> clinical parameters and echo parameters that indicated that it was a hemodynamically significant ductal shunt.</w:t>
      </w:r>
    </w:p>
    <w:p w14:paraId="51F2745C" w14:textId="77777777" w:rsidR="00B90172" w:rsidRDefault="001E4B8B">
      <w:pPr>
        <w:pStyle w:val="Tijelo"/>
        <w:shd w:val="clear" w:color="auto" w:fill="FFFFFF"/>
        <w:jc w:val="both"/>
        <w:rPr>
          <w:rFonts w:ascii="Times New Roman" w:eastAsia="Times New Roman" w:hAnsi="Times New Roman" w:cs="Times New Roman"/>
          <w:sz w:val="28"/>
          <w:szCs w:val="28"/>
        </w:rPr>
      </w:pPr>
      <w:r>
        <w:rPr>
          <w:rFonts w:ascii="Times New Roman" w:hAnsi="Times New Roman"/>
          <w:b/>
          <w:bCs/>
          <w:sz w:val="24"/>
          <w:szCs w:val="24"/>
        </w:rPr>
        <w:t>Conclusion:</w:t>
      </w:r>
      <w:r>
        <w:rPr>
          <w:rFonts w:ascii="Times New Roman" w:hAnsi="Times New Roman"/>
          <w:sz w:val="24"/>
          <w:szCs w:val="24"/>
        </w:rPr>
        <w:t xml:space="preserve"> The decision on treatment of PDA should be based on clinical and echocardiographic criteria. Paracetamol is an alternative in the treatment of this cardiac problem of premature infants and could be more effective if used in early, </w:t>
      </w:r>
      <w:proofErr w:type="spellStart"/>
      <w:r>
        <w:rPr>
          <w:rFonts w:ascii="Times New Roman" w:hAnsi="Times New Roman"/>
          <w:sz w:val="24"/>
          <w:szCs w:val="24"/>
        </w:rPr>
        <w:t>presymptomatic</w:t>
      </w:r>
      <w:proofErr w:type="spellEnd"/>
      <w:r>
        <w:rPr>
          <w:rFonts w:ascii="Times New Roman" w:hAnsi="Times New Roman"/>
          <w:sz w:val="24"/>
          <w:szCs w:val="24"/>
        </w:rPr>
        <w:t xml:space="preserve"> phase. </w:t>
      </w:r>
    </w:p>
    <w:p w14:paraId="5D66CC81" w14:textId="77777777" w:rsidR="00B90172" w:rsidRDefault="00B90172">
      <w:pPr>
        <w:pStyle w:val="Tijelo"/>
        <w:shd w:val="clear" w:color="auto" w:fill="FFFFFF"/>
        <w:jc w:val="both"/>
        <w:rPr>
          <w:rFonts w:ascii="Times New Roman" w:eastAsia="Times New Roman" w:hAnsi="Times New Roman" w:cs="Times New Roman"/>
          <w:sz w:val="24"/>
          <w:szCs w:val="24"/>
        </w:rPr>
      </w:pPr>
    </w:p>
    <w:p w14:paraId="4BC05DF5" w14:textId="77777777" w:rsidR="00B90172" w:rsidRDefault="001E4B8B">
      <w:pPr>
        <w:pStyle w:val="Tijelo"/>
        <w:shd w:val="clear" w:color="auto" w:fill="FFFFFF"/>
        <w:jc w:val="both"/>
        <w:rPr>
          <w:rFonts w:hint="eastAsia"/>
          <w:sz w:val="24"/>
          <w:szCs w:val="24"/>
        </w:rPr>
      </w:pPr>
      <w:r>
        <w:rPr>
          <w:rFonts w:ascii="Times New Roman" w:hAnsi="Times New Roman"/>
          <w:b/>
          <w:bCs/>
          <w:sz w:val="24"/>
          <w:szCs w:val="24"/>
        </w:rPr>
        <w:t>Key words:</w:t>
      </w:r>
      <w:r>
        <w:rPr>
          <w:rFonts w:ascii="Times New Roman" w:hAnsi="Times New Roman"/>
          <w:sz w:val="24"/>
          <w:szCs w:val="24"/>
        </w:rPr>
        <w:t xml:space="preserve"> persistent ductus arteriosus, premature, bedside echocardiography, paracetamol</w:t>
      </w:r>
    </w:p>
    <w:p w14:paraId="2DE16BD4" w14:textId="77777777" w:rsidR="00B90172" w:rsidRDefault="00B90172">
      <w:pPr>
        <w:pStyle w:val="Tijelo"/>
        <w:shd w:val="clear" w:color="auto" w:fill="FFFFFF"/>
        <w:jc w:val="both"/>
        <w:rPr>
          <w:rFonts w:ascii="Times New Roman" w:hAnsi="Times New Roman"/>
        </w:rPr>
      </w:pPr>
    </w:p>
    <w:p w14:paraId="3BF2661A" w14:textId="77777777" w:rsidR="00B90172" w:rsidRDefault="00B90172">
      <w:pPr>
        <w:pStyle w:val="Tijelo"/>
        <w:shd w:val="clear" w:color="auto" w:fill="FFFFFF"/>
        <w:jc w:val="both"/>
        <w:rPr>
          <w:rFonts w:ascii="Times New Roman" w:hAnsi="Times New Roman"/>
        </w:rPr>
      </w:pPr>
    </w:p>
    <w:p w14:paraId="5D43D53A" w14:textId="77777777" w:rsidR="00B90172" w:rsidRDefault="00B90172">
      <w:pPr>
        <w:pStyle w:val="Tijelo"/>
        <w:shd w:val="clear" w:color="auto" w:fill="FFFFFF"/>
        <w:jc w:val="both"/>
        <w:rPr>
          <w:rFonts w:ascii="Times New Roman" w:hAnsi="Times New Roman"/>
        </w:rPr>
      </w:pPr>
    </w:p>
    <w:p w14:paraId="0E57ED7C" w14:textId="77777777" w:rsidR="00B90172" w:rsidRDefault="00B90172">
      <w:pPr>
        <w:pStyle w:val="Tijelo"/>
        <w:shd w:val="clear" w:color="auto" w:fill="FFFFFF"/>
        <w:jc w:val="both"/>
        <w:rPr>
          <w:rFonts w:ascii="Times New Roman" w:hAnsi="Times New Roman"/>
        </w:rPr>
      </w:pPr>
    </w:p>
    <w:p w14:paraId="5E3E7899" w14:textId="77777777" w:rsidR="00B90172" w:rsidRDefault="00B90172">
      <w:pPr>
        <w:pStyle w:val="Tijelo"/>
        <w:shd w:val="clear" w:color="auto" w:fill="FFFFFF"/>
        <w:jc w:val="both"/>
        <w:rPr>
          <w:rFonts w:ascii="Times New Roman" w:hAnsi="Times New Roman"/>
        </w:rPr>
      </w:pPr>
    </w:p>
    <w:p w14:paraId="1DA57B86" w14:textId="77777777" w:rsidR="00B90172" w:rsidRDefault="00B90172">
      <w:pPr>
        <w:pStyle w:val="Tijelo"/>
        <w:shd w:val="clear" w:color="auto" w:fill="FFFFFF"/>
        <w:jc w:val="both"/>
        <w:rPr>
          <w:rFonts w:ascii="Times New Roman" w:hAnsi="Times New Roman"/>
        </w:rPr>
      </w:pPr>
    </w:p>
    <w:p w14:paraId="70807368" w14:textId="77777777" w:rsidR="00B90172" w:rsidRDefault="00B90172">
      <w:pPr>
        <w:pStyle w:val="Tijelo"/>
        <w:shd w:val="clear" w:color="auto" w:fill="FFFFFF"/>
        <w:jc w:val="both"/>
        <w:rPr>
          <w:rFonts w:ascii="Times New Roman" w:hAnsi="Times New Roman"/>
        </w:rPr>
      </w:pPr>
    </w:p>
    <w:p w14:paraId="0AD851AC" w14:textId="77777777" w:rsidR="00B90172" w:rsidRDefault="00B90172">
      <w:pPr>
        <w:pStyle w:val="Tijelo"/>
        <w:shd w:val="clear" w:color="auto" w:fill="FFFFFF"/>
        <w:jc w:val="both"/>
        <w:rPr>
          <w:rFonts w:ascii="Times New Roman" w:hAnsi="Times New Roman"/>
        </w:rPr>
      </w:pPr>
    </w:p>
    <w:p w14:paraId="27C1F4C0" w14:textId="77777777" w:rsidR="00B90172" w:rsidRDefault="00B90172">
      <w:pPr>
        <w:pStyle w:val="Tijelo"/>
        <w:shd w:val="clear" w:color="auto" w:fill="FFFFFF"/>
        <w:jc w:val="both"/>
        <w:rPr>
          <w:rFonts w:ascii="Times New Roman" w:hAnsi="Times New Roman"/>
        </w:rPr>
      </w:pPr>
    </w:p>
    <w:p w14:paraId="56D7253E" w14:textId="77777777" w:rsidR="00B90172" w:rsidRDefault="00B90172">
      <w:pPr>
        <w:pStyle w:val="Tijelo"/>
        <w:shd w:val="clear" w:color="auto" w:fill="FFFFFF"/>
        <w:jc w:val="both"/>
        <w:rPr>
          <w:rFonts w:ascii="Times New Roman" w:hAnsi="Times New Roman"/>
        </w:rPr>
      </w:pPr>
    </w:p>
    <w:p w14:paraId="16BC9DE8" w14:textId="77777777" w:rsidR="00B90172" w:rsidRDefault="00B90172">
      <w:pPr>
        <w:pStyle w:val="Tijelo"/>
        <w:shd w:val="clear" w:color="auto" w:fill="FFFFFF"/>
        <w:jc w:val="both"/>
        <w:rPr>
          <w:rFonts w:ascii="Times New Roman" w:hAnsi="Times New Roman"/>
        </w:rPr>
      </w:pPr>
    </w:p>
    <w:p w14:paraId="5D0293B6" w14:textId="77777777" w:rsidR="00B90172" w:rsidRDefault="00B90172">
      <w:pPr>
        <w:pStyle w:val="Tijelo"/>
        <w:shd w:val="clear" w:color="auto" w:fill="FFFFFF"/>
        <w:jc w:val="both"/>
        <w:rPr>
          <w:rFonts w:ascii="Times New Roman" w:hAnsi="Times New Roman"/>
        </w:rPr>
      </w:pPr>
    </w:p>
    <w:p w14:paraId="46E9A36E" w14:textId="77777777" w:rsidR="00B90172" w:rsidRDefault="00B90172">
      <w:pPr>
        <w:pStyle w:val="Tijelo"/>
        <w:shd w:val="clear" w:color="auto" w:fill="FFFFFF"/>
        <w:jc w:val="both"/>
        <w:rPr>
          <w:rFonts w:ascii="Times New Roman" w:hAnsi="Times New Roman"/>
        </w:rPr>
      </w:pPr>
    </w:p>
    <w:p w14:paraId="0C2F8589" w14:textId="77777777" w:rsidR="00B90172" w:rsidRDefault="00B90172">
      <w:pPr>
        <w:pStyle w:val="Tijelo"/>
        <w:shd w:val="clear" w:color="auto" w:fill="FFFFFF"/>
        <w:jc w:val="both"/>
        <w:rPr>
          <w:rFonts w:ascii="Times New Roman" w:hAnsi="Times New Roman"/>
        </w:rPr>
      </w:pPr>
    </w:p>
    <w:p w14:paraId="162292B1" w14:textId="77777777" w:rsidR="00B90172" w:rsidRDefault="00B90172">
      <w:pPr>
        <w:pStyle w:val="Tijelo"/>
        <w:shd w:val="clear" w:color="auto" w:fill="FFFFFF"/>
        <w:jc w:val="both"/>
        <w:rPr>
          <w:rFonts w:ascii="Times New Roman" w:hAnsi="Times New Roman"/>
        </w:rPr>
      </w:pPr>
    </w:p>
    <w:p w14:paraId="47625370" w14:textId="77777777" w:rsidR="00B90172" w:rsidRDefault="00B90172">
      <w:pPr>
        <w:pStyle w:val="Tijelo"/>
        <w:shd w:val="clear" w:color="auto" w:fill="FFFFFF"/>
        <w:jc w:val="both"/>
        <w:rPr>
          <w:rFonts w:ascii="Times New Roman" w:hAnsi="Times New Roman"/>
        </w:rPr>
      </w:pPr>
    </w:p>
    <w:p w14:paraId="2227BFF0" w14:textId="77777777" w:rsidR="00B90172" w:rsidRDefault="001E4B8B">
      <w:pPr>
        <w:pStyle w:val="Tijelo"/>
        <w:shd w:val="clear" w:color="auto" w:fill="FFFFFF"/>
        <w:jc w:val="center"/>
        <w:rPr>
          <w:rFonts w:hint="eastAsia"/>
        </w:rPr>
      </w:pPr>
      <w:proofErr w:type="spellStart"/>
      <w:r>
        <w:rPr>
          <w:rFonts w:ascii="Times New Roman" w:hAnsi="Times New Roman"/>
          <w:b/>
          <w:bCs/>
          <w:sz w:val="28"/>
          <w:szCs w:val="28"/>
        </w:rPr>
        <w:t>Terapijski</w:t>
      </w:r>
      <w:proofErr w:type="spellEnd"/>
      <w:r>
        <w:rPr>
          <w:rFonts w:ascii="Times New Roman" w:hAnsi="Times New Roman"/>
          <w:b/>
          <w:bCs/>
          <w:sz w:val="28"/>
          <w:szCs w:val="28"/>
        </w:rPr>
        <w:t xml:space="preserve"> </w:t>
      </w:r>
      <w:proofErr w:type="spellStart"/>
      <w:r>
        <w:rPr>
          <w:rFonts w:ascii="Times New Roman" w:hAnsi="Times New Roman"/>
          <w:b/>
          <w:bCs/>
          <w:sz w:val="28"/>
          <w:szCs w:val="28"/>
        </w:rPr>
        <w:t>efekt</w:t>
      </w:r>
      <w:proofErr w:type="spellEnd"/>
      <w:r>
        <w:rPr>
          <w:rFonts w:ascii="Times New Roman" w:hAnsi="Times New Roman"/>
          <w:b/>
          <w:bCs/>
          <w:sz w:val="28"/>
          <w:szCs w:val="28"/>
        </w:rPr>
        <w:t xml:space="preserve"> </w:t>
      </w:r>
      <w:proofErr w:type="spellStart"/>
      <w:r>
        <w:rPr>
          <w:rFonts w:ascii="Times New Roman" w:hAnsi="Times New Roman"/>
          <w:b/>
          <w:bCs/>
          <w:sz w:val="28"/>
          <w:szCs w:val="28"/>
        </w:rPr>
        <w:t>Paracetamola</w:t>
      </w:r>
      <w:proofErr w:type="spellEnd"/>
      <w:r>
        <w:rPr>
          <w:rFonts w:ascii="Times New Roman" w:hAnsi="Times New Roman"/>
          <w:b/>
          <w:bCs/>
          <w:sz w:val="28"/>
          <w:szCs w:val="28"/>
        </w:rPr>
        <w:t xml:space="preserve"> u </w:t>
      </w:r>
      <w:proofErr w:type="spellStart"/>
      <w:r>
        <w:rPr>
          <w:rFonts w:ascii="Times New Roman" w:hAnsi="Times New Roman"/>
          <w:b/>
          <w:bCs/>
          <w:sz w:val="28"/>
          <w:szCs w:val="28"/>
        </w:rPr>
        <w:t>tretmanu</w:t>
      </w:r>
      <w:proofErr w:type="spellEnd"/>
      <w:r>
        <w:rPr>
          <w:rFonts w:ascii="Times New Roman" w:hAnsi="Times New Roman"/>
          <w:b/>
          <w:bCs/>
          <w:sz w:val="28"/>
          <w:szCs w:val="28"/>
        </w:rPr>
        <w:t xml:space="preserve"> </w:t>
      </w:r>
      <w:proofErr w:type="spellStart"/>
      <w:r>
        <w:rPr>
          <w:rFonts w:ascii="Times New Roman" w:hAnsi="Times New Roman"/>
          <w:b/>
          <w:bCs/>
          <w:sz w:val="28"/>
          <w:szCs w:val="28"/>
        </w:rPr>
        <w:t>perzistentnog</w:t>
      </w:r>
      <w:proofErr w:type="spellEnd"/>
      <w:r>
        <w:rPr>
          <w:rFonts w:ascii="Times New Roman" w:hAnsi="Times New Roman"/>
          <w:b/>
          <w:bCs/>
          <w:sz w:val="28"/>
          <w:szCs w:val="28"/>
        </w:rPr>
        <w:t xml:space="preserve"> ductus </w:t>
      </w:r>
      <w:proofErr w:type="spellStart"/>
      <w:r>
        <w:rPr>
          <w:rFonts w:ascii="Times New Roman" w:hAnsi="Times New Roman"/>
          <w:b/>
          <w:bCs/>
          <w:sz w:val="28"/>
          <w:szCs w:val="28"/>
        </w:rPr>
        <w:t>arteriosusa</w:t>
      </w:r>
      <w:proofErr w:type="spellEnd"/>
      <w:r>
        <w:rPr>
          <w:rFonts w:ascii="Times New Roman" w:hAnsi="Times New Roman"/>
          <w:b/>
          <w:bCs/>
          <w:sz w:val="28"/>
          <w:szCs w:val="28"/>
        </w:rPr>
        <w:t xml:space="preserve"> </w:t>
      </w:r>
      <w:proofErr w:type="spellStart"/>
      <w:r>
        <w:rPr>
          <w:rFonts w:ascii="Times New Roman" w:hAnsi="Times New Roman"/>
          <w:b/>
          <w:bCs/>
          <w:sz w:val="28"/>
          <w:szCs w:val="28"/>
        </w:rPr>
        <w:t>kod</w:t>
      </w:r>
      <w:proofErr w:type="spellEnd"/>
      <w:r>
        <w:rPr>
          <w:rFonts w:ascii="Times New Roman" w:hAnsi="Times New Roman"/>
          <w:b/>
          <w:bCs/>
          <w:sz w:val="28"/>
          <w:szCs w:val="28"/>
        </w:rPr>
        <w:t xml:space="preserve"> </w:t>
      </w:r>
      <w:proofErr w:type="spellStart"/>
      <w:r>
        <w:rPr>
          <w:rFonts w:ascii="Times New Roman" w:hAnsi="Times New Roman"/>
          <w:b/>
          <w:bCs/>
          <w:sz w:val="28"/>
          <w:szCs w:val="28"/>
        </w:rPr>
        <w:t>prematurusa</w:t>
      </w:r>
      <w:proofErr w:type="spellEnd"/>
      <w:r>
        <w:rPr>
          <w:rFonts w:ascii="Times New Roman" w:hAnsi="Times New Roman"/>
          <w:b/>
          <w:bCs/>
          <w:sz w:val="28"/>
          <w:szCs w:val="28"/>
        </w:rPr>
        <w:t xml:space="preserve">: </w:t>
      </w:r>
      <w:proofErr w:type="spellStart"/>
      <w:r>
        <w:rPr>
          <w:rFonts w:ascii="Times New Roman" w:hAnsi="Times New Roman"/>
          <w:b/>
          <w:bCs/>
          <w:sz w:val="28"/>
          <w:szCs w:val="28"/>
        </w:rPr>
        <w:t>prikaz</w:t>
      </w:r>
      <w:proofErr w:type="spellEnd"/>
      <w:r>
        <w:rPr>
          <w:rFonts w:ascii="Times New Roman" w:hAnsi="Times New Roman"/>
          <w:b/>
          <w:bCs/>
          <w:sz w:val="28"/>
          <w:szCs w:val="28"/>
        </w:rPr>
        <w:t xml:space="preserve"> </w:t>
      </w:r>
      <w:proofErr w:type="spellStart"/>
      <w:r>
        <w:rPr>
          <w:rFonts w:ascii="Times New Roman" w:hAnsi="Times New Roman"/>
          <w:b/>
          <w:bCs/>
          <w:sz w:val="28"/>
          <w:szCs w:val="28"/>
        </w:rPr>
        <w:t>dva</w:t>
      </w:r>
      <w:proofErr w:type="spellEnd"/>
      <w:r>
        <w:rPr>
          <w:rFonts w:ascii="Times New Roman" w:hAnsi="Times New Roman"/>
          <w:b/>
          <w:bCs/>
          <w:sz w:val="28"/>
          <w:szCs w:val="28"/>
        </w:rPr>
        <w:t xml:space="preserve"> </w:t>
      </w:r>
      <w:proofErr w:type="spellStart"/>
      <w:r>
        <w:rPr>
          <w:rFonts w:ascii="Times New Roman" w:hAnsi="Times New Roman"/>
          <w:b/>
          <w:bCs/>
          <w:sz w:val="28"/>
          <w:szCs w:val="28"/>
        </w:rPr>
        <w:t>slučaja</w:t>
      </w:r>
      <w:proofErr w:type="spellEnd"/>
      <w:r>
        <w:rPr>
          <w:rFonts w:ascii="Times New Roman" w:hAnsi="Times New Roman"/>
          <w:b/>
          <w:bCs/>
          <w:sz w:val="28"/>
          <w:szCs w:val="28"/>
        </w:rPr>
        <w:t xml:space="preserve"> </w:t>
      </w:r>
    </w:p>
    <w:p w14:paraId="69FB2244" w14:textId="77777777" w:rsidR="00B90172" w:rsidRDefault="00B90172">
      <w:pPr>
        <w:pStyle w:val="Tijelo"/>
        <w:shd w:val="clear" w:color="auto" w:fill="FFFFFF"/>
        <w:rPr>
          <w:rFonts w:hint="eastAsia"/>
        </w:rPr>
      </w:pPr>
    </w:p>
    <w:p w14:paraId="625E80DD" w14:textId="77777777" w:rsidR="00B90172" w:rsidRDefault="00B90172">
      <w:pPr>
        <w:pStyle w:val="Tijelo"/>
        <w:shd w:val="clear" w:color="auto" w:fill="FFFFFF"/>
        <w:rPr>
          <w:rFonts w:hint="eastAsia"/>
        </w:rPr>
      </w:pPr>
    </w:p>
    <w:p w14:paraId="5E828948" w14:textId="77777777" w:rsidR="00B90172" w:rsidRDefault="00B90172">
      <w:pPr>
        <w:pStyle w:val="Tijelo"/>
        <w:shd w:val="clear" w:color="auto" w:fill="FFFFFF"/>
        <w:rPr>
          <w:rFonts w:hint="eastAsia"/>
        </w:rPr>
      </w:pPr>
    </w:p>
    <w:p w14:paraId="50D977AE" w14:textId="77777777" w:rsidR="00B90172" w:rsidRDefault="001E4B8B">
      <w:pPr>
        <w:pStyle w:val="Tijelo"/>
        <w:shd w:val="clear" w:color="auto" w:fill="FFFFFF"/>
        <w:rPr>
          <w:rFonts w:hint="eastAsia"/>
          <w:sz w:val="24"/>
          <w:szCs w:val="24"/>
        </w:rPr>
      </w:pPr>
      <w:proofErr w:type="spellStart"/>
      <w:r>
        <w:rPr>
          <w:rFonts w:ascii="Times New Roman" w:hAnsi="Times New Roman"/>
          <w:b/>
          <w:bCs/>
          <w:sz w:val="24"/>
          <w:szCs w:val="24"/>
        </w:rPr>
        <w:t>Autori</w:t>
      </w:r>
      <w:proofErr w:type="spellEnd"/>
      <w:r>
        <w:rPr>
          <w:rFonts w:ascii="Times New Roman" w:hAnsi="Times New Roman"/>
          <w:b/>
          <w:bCs/>
          <w:sz w:val="24"/>
          <w:szCs w:val="24"/>
        </w:rPr>
        <w:t>:</w:t>
      </w:r>
      <w:r>
        <w:rPr>
          <w:rFonts w:ascii="Times New Roman" w:hAnsi="Times New Roman"/>
          <w:sz w:val="24"/>
          <w:szCs w:val="24"/>
        </w:rPr>
        <w:t xml:space="preserve"> </w:t>
      </w:r>
      <w:proofErr w:type="spellStart"/>
      <w:r>
        <w:rPr>
          <w:rFonts w:ascii="Times New Roman" w:hAnsi="Times New Roman"/>
          <w:sz w:val="24"/>
          <w:szCs w:val="24"/>
        </w:rPr>
        <w:t>Mediha</w:t>
      </w:r>
      <w:proofErr w:type="spellEnd"/>
      <w:r>
        <w:rPr>
          <w:rFonts w:ascii="Times New Roman" w:hAnsi="Times New Roman"/>
          <w:sz w:val="24"/>
          <w:szCs w:val="24"/>
        </w:rPr>
        <w:t xml:space="preserve"> Kardasevic¹, Senka Mesihovic-Dinarevic², Azra </w:t>
      </w:r>
      <w:proofErr w:type="spellStart"/>
      <w:r>
        <w:rPr>
          <w:rFonts w:ascii="Times New Roman" w:hAnsi="Times New Roman"/>
          <w:sz w:val="24"/>
          <w:szCs w:val="24"/>
        </w:rPr>
        <w:t>Hadzic</w:t>
      </w:r>
      <w:proofErr w:type="spellEnd"/>
      <w:r>
        <w:rPr>
          <w:rFonts w:ascii="Times New Roman" w:hAnsi="Times New Roman"/>
          <w:sz w:val="24"/>
          <w:szCs w:val="24"/>
        </w:rPr>
        <w:t xml:space="preserve"> Kecalovic³ </w:t>
      </w:r>
      <w:r>
        <w:rPr>
          <w:rFonts w:ascii="Arial Unicode MS" w:hAnsi="Arial Unicode MS"/>
          <w:sz w:val="24"/>
          <w:szCs w:val="24"/>
        </w:rPr>
        <w:br/>
      </w:r>
    </w:p>
    <w:p w14:paraId="41D136F6" w14:textId="77777777" w:rsidR="00B90172" w:rsidRDefault="001E4B8B">
      <w:pPr>
        <w:pStyle w:val="Tijelo"/>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¹Porodilište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neonatologija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Kantonalna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bolnica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Bihać</w:t>
      </w:r>
      <w:proofErr w:type="spellEnd"/>
    </w:p>
    <w:p w14:paraId="123652A9" w14:textId="77777777" w:rsidR="00B90172" w:rsidRDefault="001E4B8B">
      <w:pPr>
        <w:pStyle w:val="Tijelo"/>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²Akademija nauka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umjetnosti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Bosne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Hercegovine</w:t>
      </w:r>
      <w:proofErr w:type="spellEnd"/>
    </w:p>
    <w:p w14:paraId="490DE853" w14:textId="77777777" w:rsidR="00B90172" w:rsidRDefault="001E4B8B">
      <w:pPr>
        <w:pStyle w:val="Tijelo"/>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³Porodilište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neonatologija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Kantonalna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bolica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Bihać</w:t>
      </w:r>
      <w:proofErr w:type="spellEnd"/>
    </w:p>
    <w:p w14:paraId="35968435" w14:textId="77777777" w:rsidR="00B90172" w:rsidRDefault="00B90172">
      <w:pPr>
        <w:pStyle w:val="Tijelo"/>
        <w:shd w:val="clear" w:color="auto" w:fill="FFFFFF"/>
        <w:rPr>
          <w:rFonts w:ascii="Times New Roman" w:eastAsia="Times New Roman" w:hAnsi="Times New Roman" w:cs="Times New Roman"/>
          <w:sz w:val="24"/>
          <w:szCs w:val="24"/>
        </w:rPr>
      </w:pPr>
    </w:p>
    <w:p w14:paraId="6A5AA6BD" w14:textId="77777777" w:rsidR="00B90172" w:rsidRDefault="001E4B8B">
      <w:pPr>
        <w:pStyle w:val="Tijelo"/>
        <w:shd w:val="clear" w:color="auto" w:fill="FFFFFF"/>
        <w:rPr>
          <w:rFonts w:hint="eastAsia"/>
        </w:rPr>
      </w:pPr>
      <w:proofErr w:type="spellStart"/>
      <w:r>
        <w:rPr>
          <w:rFonts w:ascii="Times New Roman" w:hAnsi="Times New Roman"/>
          <w:b/>
          <w:bCs/>
          <w:sz w:val="24"/>
          <w:szCs w:val="24"/>
        </w:rPr>
        <w:t>Kontakt</w:t>
      </w:r>
      <w:proofErr w:type="spellEnd"/>
      <w:r>
        <w:rPr>
          <w:rFonts w:ascii="Times New Roman" w:hAnsi="Times New Roman"/>
          <w:b/>
          <w:bCs/>
          <w:sz w:val="24"/>
          <w:szCs w:val="24"/>
        </w:rPr>
        <w:t xml:space="preserve"> </w:t>
      </w:r>
      <w:proofErr w:type="spellStart"/>
      <w:r>
        <w:rPr>
          <w:rFonts w:ascii="Times New Roman" w:hAnsi="Times New Roman"/>
          <w:b/>
          <w:bCs/>
          <w:sz w:val="24"/>
          <w:szCs w:val="24"/>
        </w:rPr>
        <w:t>autor</w:t>
      </w:r>
      <w:proofErr w:type="spellEnd"/>
      <w:r>
        <w:rPr>
          <w:rFonts w:ascii="Times New Roman" w:hAnsi="Times New Roman"/>
          <w:b/>
          <w:bCs/>
          <w:sz w:val="24"/>
          <w:szCs w:val="24"/>
        </w:rPr>
        <w:t xml:space="preserve">: </w:t>
      </w:r>
      <w:proofErr w:type="spellStart"/>
      <w:r>
        <w:rPr>
          <w:rFonts w:ascii="Times New Roman" w:hAnsi="Times New Roman"/>
          <w:sz w:val="24"/>
          <w:szCs w:val="24"/>
        </w:rPr>
        <w:t>Mediha</w:t>
      </w:r>
      <w:proofErr w:type="spellEnd"/>
      <w:r>
        <w:rPr>
          <w:rFonts w:ascii="Times New Roman" w:hAnsi="Times New Roman"/>
          <w:sz w:val="24"/>
          <w:szCs w:val="24"/>
        </w:rPr>
        <w:t xml:space="preserve"> </w:t>
      </w:r>
      <w:proofErr w:type="spellStart"/>
      <w:r>
        <w:rPr>
          <w:rFonts w:ascii="Times New Roman" w:hAnsi="Times New Roman"/>
          <w:sz w:val="24"/>
          <w:szCs w:val="24"/>
        </w:rPr>
        <w:t>Kardašević</w:t>
      </w:r>
      <w:proofErr w:type="spellEnd"/>
      <w:r>
        <w:rPr>
          <w:rFonts w:ascii="Times New Roman" w:hAnsi="Times New Roman"/>
          <w:sz w:val="24"/>
          <w:szCs w:val="24"/>
        </w:rPr>
        <w:t xml:space="preserve">, </w:t>
      </w:r>
      <w:proofErr w:type="spellStart"/>
      <w:r>
        <w:rPr>
          <w:rFonts w:ascii="Times New Roman" w:hAnsi="Times New Roman"/>
          <w:sz w:val="24"/>
          <w:szCs w:val="24"/>
        </w:rPr>
        <w:t>pedijatar</w:t>
      </w:r>
      <w:proofErr w:type="spellEnd"/>
      <w:r>
        <w:rPr>
          <w:rFonts w:ascii="Times New Roman" w:hAnsi="Times New Roman"/>
          <w:sz w:val="24"/>
          <w:szCs w:val="24"/>
        </w:rPr>
        <w:t xml:space="preserve"> </w:t>
      </w:r>
      <w:proofErr w:type="spellStart"/>
      <w:r>
        <w:rPr>
          <w:rFonts w:ascii="Times New Roman" w:hAnsi="Times New Roman"/>
          <w:sz w:val="24"/>
          <w:szCs w:val="24"/>
        </w:rPr>
        <w:t>kardiolog</w:t>
      </w:r>
      <w:proofErr w:type="spellEnd"/>
      <w:r>
        <w:rPr>
          <w:rFonts w:ascii="Times New Roman" w:hAnsi="Times New Roman"/>
          <w:sz w:val="24"/>
          <w:szCs w:val="24"/>
        </w:rPr>
        <w:t xml:space="preserve">, </w:t>
      </w:r>
      <w:proofErr w:type="spellStart"/>
      <w:r>
        <w:rPr>
          <w:rFonts w:ascii="Times New Roman" w:eastAsia="Times New Roman" w:hAnsi="Times New Roman" w:cs="Times New Roman"/>
          <w:sz w:val="24"/>
          <w:szCs w:val="24"/>
        </w:rPr>
        <w:t>Porodilište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odjel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neonatologije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Kantonalna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bolnica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Bihać</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e-amil: </w:t>
      </w:r>
      <w:hyperlink r:id="rId7">
        <w:r>
          <w:rPr>
            <w:rStyle w:val="Internetskapoveznica"/>
            <w:rFonts w:ascii="Times New Roman" w:eastAsia="Times New Roman" w:hAnsi="Times New Roman" w:cs="Times New Roman"/>
            <w:sz w:val="24"/>
            <w:szCs w:val="24"/>
          </w:rPr>
          <w:t>medihakardasevic@hotmail.com</w:t>
        </w:r>
      </w:hyperlink>
    </w:p>
    <w:p w14:paraId="32BB976C" w14:textId="77777777" w:rsidR="00B90172" w:rsidRDefault="00B90172">
      <w:pPr>
        <w:pStyle w:val="Tijelo"/>
        <w:shd w:val="clear" w:color="auto" w:fill="FFFFFF"/>
        <w:rPr>
          <w:rFonts w:hint="eastAsia"/>
        </w:rPr>
      </w:pPr>
    </w:p>
    <w:p w14:paraId="61ACE040" w14:textId="77777777" w:rsidR="00B90172" w:rsidRDefault="00B90172">
      <w:pPr>
        <w:pStyle w:val="Tijelo"/>
        <w:shd w:val="clear" w:color="auto" w:fill="FFFFFF"/>
        <w:rPr>
          <w:rFonts w:hint="eastAsia"/>
        </w:rPr>
      </w:pPr>
    </w:p>
    <w:p w14:paraId="4023E52C" w14:textId="77777777" w:rsidR="00B90172" w:rsidRDefault="00B90172">
      <w:pPr>
        <w:pStyle w:val="Tijelo"/>
        <w:shd w:val="clear" w:color="auto" w:fill="FFFFFF"/>
        <w:rPr>
          <w:rFonts w:hint="eastAsia"/>
        </w:rPr>
      </w:pPr>
    </w:p>
    <w:p w14:paraId="3C1B8E5E" w14:textId="77777777" w:rsidR="00B90172" w:rsidRDefault="001E4B8B">
      <w:pPr>
        <w:pStyle w:val="Preformatiranitekst"/>
        <w:jc w:val="both"/>
        <w:rPr>
          <w:color w:val="202124"/>
          <w:lang w:val="hr-HR"/>
        </w:rPr>
      </w:pPr>
      <w:bookmarkStart w:id="0" w:name="tw-target-text"/>
      <w:bookmarkEnd w:id="0"/>
      <w:r>
        <w:rPr>
          <w:b/>
          <w:bCs/>
          <w:color w:val="202124"/>
          <w:lang w:val="hr-HR"/>
        </w:rPr>
        <w:t xml:space="preserve">Uvod: </w:t>
      </w:r>
      <w:r>
        <w:rPr>
          <w:color w:val="202124"/>
          <w:lang w:val="hr-HR"/>
        </w:rPr>
        <w:t>Ductus Arteriosus (DA) je vaskularna struktura koja povezuje plućnu arteriju i descendentnu aortu. Ima važnu ulogu u fetalnom obrascu krvotoka. Ductus se funkcionalno zatvara unutar prvih 72 do 96 sati nakon poroda. Njegovo anatomsko zatvaranje slijedi u sljedećih 14 dana. Perzistentni ductus arteriosus može biti asimptomatski, simptomatski, hemodinamski beznačajan ili hemodinamski značajan. Hemodinamski značajan ductus povećava smrtnost i morbiditet prijevremeno rođene djece. Liječenje perzistentnog ductusa evoluiralo je u posljednja 4 desetljeća od praćenja, konzervativnog liječenja do kirurškog podvezivanja. Terapijski pristup također varira od profilaktičkog liječenja prvog dana života, liječenja ranog simptomatskog ductusa do liječenja kasnog simptomatskog ductusa. Iako inhibitori ciklooksigenaze ostaju glavni oslonac medikamentozne terapije za perzistentni ductus arteriosus (PDA), obećavajuća alternativa je paracetamol, za koji se čini da ima jednaku učinkovitost i značajno manje nuspojava.</w:t>
      </w:r>
    </w:p>
    <w:p w14:paraId="08318DA2" w14:textId="77777777" w:rsidR="00B90172" w:rsidRDefault="001E4B8B">
      <w:pPr>
        <w:pStyle w:val="Preformatiranitekst"/>
        <w:shd w:val="clear" w:color="auto" w:fill="F8F9FA"/>
        <w:jc w:val="both"/>
        <w:rPr>
          <w:color w:val="202124"/>
          <w:lang w:val="hr-HR"/>
        </w:rPr>
      </w:pPr>
      <w:r>
        <w:rPr>
          <w:b/>
          <w:bCs/>
          <w:color w:val="202124"/>
          <w:lang w:val="hr-HR"/>
        </w:rPr>
        <w:t>Cilj:</w:t>
      </w:r>
      <w:r>
        <w:rPr>
          <w:color w:val="202124"/>
          <w:lang w:val="hr-HR"/>
        </w:rPr>
        <w:t xml:space="preserve"> prikazati dva slučaja sa neonatologije Kantonalne bolnice Bihać, s hemodinamski značajnim duktusom, te utjecaj paracetamola na dinamiku zatvaranja ductusa.</w:t>
      </w:r>
    </w:p>
    <w:p w14:paraId="70133F63" w14:textId="77777777" w:rsidR="00B90172" w:rsidRDefault="001E4B8B">
      <w:pPr>
        <w:pStyle w:val="Preformatiranitekst"/>
        <w:shd w:val="clear" w:color="auto" w:fill="F8F9FA"/>
        <w:jc w:val="both"/>
        <w:rPr>
          <w:color w:val="202124"/>
          <w:lang w:val="hr-HR"/>
        </w:rPr>
      </w:pPr>
      <w:r>
        <w:rPr>
          <w:b/>
          <w:bCs/>
          <w:color w:val="202124"/>
          <w:lang w:val="hr-HR"/>
        </w:rPr>
        <w:t>Bolesnici i metode:</w:t>
      </w:r>
      <w:r>
        <w:rPr>
          <w:color w:val="202124"/>
          <w:lang w:val="hr-HR"/>
        </w:rPr>
        <w:t xml:space="preserve"> Prisutnost PDA potvrđeno je ultrazvučnim pregledom od strane pedijatra kardiologa. Kao kriterije za primjenu medikamentozne terapije za zatvaranje ductusa uzeli smo u </w:t>
      </w:r>
      <w:r>
        <w:rPr>
          <w:color w:val="202124"/>
          <w:lang w:val="hr-HR"/>
        </w:rPr>
        <w:lastRenderedPageBreak/>
        <w:t>obzir kliničke parametre i eho parametre koji su ukazivali da se radi o hemodinamski značajnom duktalnom šantu.</w:t>
      </w:r>
    </w:p>
    <w:p w14:paraId="2D73BA5E" w14:textId="77777777" w:rsidR="00B90172" w:rsidRDefault="001E4B8B">
      <w:pPr>
        <w:pStyle w:val="Preformatiranitekst"/>
        <w:shd w:val="clear" w:color="auto" w:fill="F8F9FA"/>
        <w:jc w:val="both"/>
        <w:rPr>
          <w:color w:val="202124"/>
          <w:lang w:val="hr-HR"/>
        </w:rPr>
      </w:pPr>
      <w:r>
        <w:rPr>
          <w:b/>
          <w:bCs/>
          <w:color w:val="202124"/>
          <w:lang w:val="hr-HR"/>
        </w:rPr>
        <w:t xml:space="preserve">Zaključak: </w:t>
      </w:r>
      <w:r>
        <w:rPr>
          <w:color w:val="202124"/>
          <w:lang w:val="hr-HR"/>
        </w:rPr>
        <w:t>Odluka o liječenju PDA treba se temeljiti na kliničkim i ehokardiografskim kriterijima. Paracetamol je alternativa u liječenju ovog najčešćeg kardiološkog  problema nedonoščadi i mogao bi biti učinkovitiji ako se koristi u ranoj, presimptomatskoj fazi.</w:t>
      </w:r>
    </w:p>
    <w:p w14:paraId="4BC1764C" w14:textId="77777777" w:rsidR="00B90172" w:rsidRDefault="00B90172">
      <w:pPr>
        <w:pStyle w:val="Preformatiranitekst"/>
        <w:shd w:val="clear" w:color="auto" w:fill="F8F9FA"/>
        <w:jc w:val="both"/>
      </w:pPr>
    </w:p>
    <w:p w14:paraId="57E42CC1" w14:textId="77777777" w:rsidR="00B90172" w:rsidRDefault="001E4B8B">
      <w:pPr>
        <w:pStyle w:val="Preformatiranitekst"/>
        <w:shd w:val="clear" w:color="auto" w:fill="F8F9FA"/>
        <w:jc w:val="both"/>
        <w:rPr>
          <w:color w:val="202124"/>
          <w:lang w:val="hr-HR"/>
        </w:rPr>
      </w:pPr>
      <w:r>
        <w:rPr>
          <w:b/>
          <w:bCs/>
          <w:color w:val="202124"/>
          <w:lang w:val="hr-HR"/>
        </w:rPr>
        <w:t>Ključne riječi:</w:t>
      </w:r>
      <w:r>
        <w:rPr>
          <w:color w:val="202124"/>
          <w:lang w:val="hr-HR"/>
        </w:rPr>
        <w:t xml:space="preserve"> perzistentni ductus arteriosus, prematurus, ehokardiografija uz krevet, paracetamol</w:t>
      </w:r>
    </w:p>
    <w:p w14:paraId="6795DE93" w14:textId="77777777" w:rsidR="00B90172" w:rsidRDefault="00B90172">
      <w:pPr>
        <w:pStyle w:val="Tijelo"/>
        <w:shd w:val="clear" w:color="auto" w:fill="FFFFFF"/>
        <w:rPr>
          <w:rFonts w:hint="eastAsia"/>
        </w:rPr>
      </w:pPr>
    </w:p>
    <w:sectPr w:rsidR="00B90172">
      <w:headerReference w:type="default" r:id="rId8"/>
      <w:footerReference w:type="default" r:id="rId9"/>
      <w:pgSz w:w="11906" w:h="16838"/>
      <w:pgMar w:top="1134" w:right="1134" w:bottom="1134" w:left="1134" w:header="709" w:footer="850" w:gutter="0"/>
      <w:cols w:space="720"/>
      <w:formProt w:val="0"/>
      <w:bidi/>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DC8C" w14:textId="77777777" w:rsidR="00A0039D" w:rsidRDefault="00A0039D">
      <w:r>
        <w:separator/>
      </w:r>
    </w:p>
  </w:endnote>
  <w:endnote w:type="continuationSeparator" w:id="0">
    <w:p w14:paraId="52D32AC3" w14:textId="77777777" w:rsidR="00A0039D" w:rsidRDefault="00A0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6EC2" w14:textId="77777777" w:rsidR="00B90172" w:rsidRDefault="00B90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696A" w14:textId="77777777" w:rsidR="00A0039D" w:rsidRDefault="00A0039D">
      <w:r>
        <w:separator/>
      </w:r>
    </w:p>
  </w:footnote>
  <w:footnote w:type="continuationSeparator" w:id="0">
    <w:p w14:paraId="2FD36DCD" w14:textId="77777777" w:rsidR="00A0039D" w:rsidRDefault="00A0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80AC" w14:textId="77777777" w:rsidR="00B90172" w:rsidRDefault="00B901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72"/>
    <w:rsid w:val="001E4B8B"/>
    <w:rsid w:val="00A0039D"/>
    <w:rsid w:val="00A129FC"/>
    <w:rsid w:val="00B90172"/>
    <w:rsid w:val="00CA554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334"/>
  <w15:docId w15:val="{51B5071F-1B09-476A-982C-3688657A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color w:val="00000A"/>
        <w:lang w:val="bs-Latn-B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skapoveznica">
    <w:name w:val="Internetska poveznica"/>
    <w:rPr>
      <w:u w:val="single" w:color="00000A"/>
    </w:rPr>
  </w:style>
  <w:style w:type="paragraph" w:customStyle="1" w:styleId="Stilnaslova">
    <w:name w:val="Stil naslova"/>
    <w:basedOn w:val="Normal"/>
    <w:next w:val="Tijeloteksta"/>
    <w:qFormat/>
    <w:pPr>
      <w:shd w:val="clear" w:color="auto" w:fill="FFFFFF"/>
      <w:spacing w:before="240" w:after="120"/>
    </w:pPr>
    <w:rPr>
      <w:rFonts w:ascii="Liberation Sans" w:eastAsia="Microsoft YaHei" w:hAnsi="Liberation Sans" w:cs="Mangal"/>
      <w:sz w:val="28"/>
      <w:szCs w:val="28"/>
    </w:rPr>
  </w:style>
  <w:style w:type="paragraph" w:customStyle="1" w:styleId="Tijeloteksta">
    <w:name w:val="Tijelo teksta"/>
    <w:basedOn w:val="Normal"/>
    <w:pPr>
      <w:shd w:val="clear" w:color="auto" w:fill="FFFFFF"/>
      <w:spacing w:after="140" w:line="288" w:lineRule="auto"/>
    </w:pPr>
  </w:style>
  <w:style w:type="paragraph" w:customStyle="1" w:styleId="Popis">
    <w:name w:val="Popis"/>
    <w:basedOn w:val="Tijeloteksta"/>
    <w:rPr>
      <w:rFonts w:cs="Mangal"/>
    </w:rPr>
  </w:style>
  <w:style w:type="paragraph" w:customStyle="1" w:styleId="Opiselementa">
    <w:name w:val="Opis elementa"/>
    <w:basedOn w:val="Normal"/>
    <w:pPr>
      <w:suppressLineNumbers/>
      <w:shd w:val="clear" w:color="auto" w:fill="FFFFFF"/>
      <w:spacing w:before="120" w:after="120"/>
    </w:pPr>
    <w:rPr>
      <w:rFonts w:cs="Mangal"/>
      <w:i/>
      <w:iCs/>
    </w:rPr>
  </w:style>
  <w:style w:type="paragraph" w:customStyle="1" w:styleId="Indeks">
    <w:name w:val="Indeks"/>
    <w:basedOn w:val="Normal"/>
    <w:qFormat/>
    <w:pPr>
      <w:suppressLineNumbers/>
      <w:shd w:val="clear" w:color="auto" w:fill="FFFFFF"/>
    </w:pPr>
    <w:rPr>
      <w:rFonts w:cs="Mangal"/>
    </w:rPr>
  </w:style>
  <w:style w:type="paragraph" w:customStyle="1" w:styleId="Tijelo">
    <w:name w:val="Tijelo"/>
    <w:qFormat/>
    <w:pPr>
      <w:keepNext/>
    </w:pPr>
    <w:rPr>
      <w:rFonts w:ascii="Helvetica Neue" w:hAnsi="Helvetica Neue" w:cs="Arial Unicode MS"/>
      <w:color w:val="000000"/>
      <w:sz w:val="22"/>
      <w:szCs w:val="22"/>
      <w:u w:color="00000A"/>
      <w:lang w:val="en-US"/>
    </w:rPr>
  </w:style>
  <w:style w:type="paragraph" w:customStyle="1" w:styleId="Zaglavlje">
    <w:name w:val="Zaglavlje"/>
    <w:basedOn w:val="Normal"/>
    <w:pPr>
      <w:shd w:val="clear" w:color="auto" w:fill="FFFFFF"/>
    </w:pPr>
  </w:style>
  <w:style w:type="paragraph" w:customStyle="1" w:styleId="Podnoje">
    <w:name w:val="Podnožje"/>
    <w:basedOn w:val="Normal"/>
    <w:pPr>
      <w:shd w:val="clear" w:color="auto" w:fill="FFFFFF"/>
    </w:pPr>
  </w:style>
  <w:style w:type="paragraph" w:customStyle="1" w:styleId="Preformatiranitekst">
    <w:name w:val="Preformatirani tekst"/>
    <w:basedOn w:val="Normal"/>
    <w:qFormat/>
    <w:pPr>
      <w:shd w:val="clear" w:color="auto"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dihakardasevic@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hakardasevic@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Senka Mesihovic Dinarevic</cp:lastModifiedBy>
  <cp:revision>2</cp:revision>
  <dcterms:created xsi:type="dcterms:W3CDTF">2022-06-26T13:08:00Z</dcterms:created>
  <dcterms:modified xsi:type="dcterms:W3CDTF">2022-06-26T13:08:00Z</dcterms:modified>
  <dc:language>bs-BA</dc:language>
</cp:coreProperties>
</file>