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F5733" w14:textId="77777777" w:rsidR="000F136A" w:rsidRPr="00A908CB" w:rsidRDefault="000F136A" w:rsidP="000F136A">
      <w:pPr>
        <w:pStyle w:val="NormalWeb"/>
        <w:spacing w:after="0" w:afterAutospacing="0"/>
        <w:rPr>
          <w:rFonts w:ascii="Times New Roman" w:hAnsi="Times New Roman" w:cs="Times New Roman"/>
          <w:b/>
          <w:bCs/>
          <w:sz w:val="24"/>
          <w:szCs w:val="24"/>
        </w:rPr>
      </w:pPr>
      <w:r w:rsidRPr="00A908CB">
        <w:rPr>
          <w:rFonts w:ascii="Times New Roman" w:hAnsi="Times New Roman" w:cs="Times New Roman"/>
          <w:b/>
          <w:bCs/>
          <w:sz w:val="24"/>
          <w:szCs w:val="24"/>
        </w:rPr>
        <w:t>POREMEĆAJI SRČANOG RITMA U DJEČIJOJ DOBI</w:t>
      </w:r>
    </w:p>
    <w:p w14:paraId="5820E6CA" w14:textId="77777777" w:rsidR="000F136A" w:rsidRPr="009D6948" w:rsidRDefault="000F136A" w:rsidP="000F136A">
      <w:pPr>
        <w:pStyle w:val="NormalWeb"/>
        <w:spacing w:after="0" w:afterAutospacing="0"/>
        <w:rPr>
          <w:rFonts w:ascii="Times New Roman" w:hAnsi="Times New Roman" w:cs="Times New Roman"/>
          <w:b/>
          <w:bCs/>
          <w:sz w:val="24"/>
          <w:szCs w:val="24"/>
        </w:rPr>
      </w:pPr>
      <w:r w:rsidRPr="009D6948">
        <w:rPr>
          <w:rFonts w:ascii="Times New Roman" w:hAnsi="Times New Roman" w:cs="Times New Roman"/>
          <w:b/>
          <w:bCs/>
          <w:sz w:val="24"/>
          <w:szCs w:val="24"/>
        </w:rPr>
        <w:t>Prikaz slučaja AV bloka II stupnja, tip Mobitz II</w:t>
      </w:r>
    </w:p>
    <w:p w14:paraId="2F92B8E9" w14:textId="77777777" w:rsidR="009D6948" w:rsidRPr="009D6948" w:rsidRDefault="009D6948" w:rsidP="000F136A">
      <w:pPr>
        <w:pStyle w:val="NormalWeb"/>
        <w:spacing w:after="0" w:afterAutospacing="0"/>
        <w:rPr>
          <w:rFonts w:ascii="Times New Roman" w:hAnsi="Times New Roman" w:cs="Times New Roman"/>
          <w:b/>
          <w:bCs/>
          <w:sz w:val="24"/>
          <w:szCs w:val="24"/>
        </w:rPr>
      </w:pPr>
    </w:p>
    <w:p w14:paraId="0142B41F" w14:textId="5CDD4451" w:rsidR="000F136A" w:rsidRPr="00A908CB" w:rsidRDefault="009D6948" w:rsidP="000F136A">
      <w:pPr>
        <w:pStyle w:val="NormalWeb"/>
        <w:spacing w:after="0" w:afterAutospacing="0"/>
        <w:rPr>
          <w:rFonts w:ascii="Times New Roman" w:hAnsi="Times New Roman" w:cs="Times New Roman"/>
          <w:sz w:val="24"/>
          <w:szCs w:val="24"/>
        </w:rPr>
      </w:pPr>
      <w:r>
        <w:rPr>
          <w:rFonts w:ascii="Times New Roman" w:hAnsi="Times New Roman" w:cs="Times New Roman"/>
          <w:sz w:val="24"/>
          <w:szCs w:val="24"/>
        </w:rPr>
        <w:t>P</w:t>
      </w:r>
      <w:r w:rsidR="000F136A" w:rsidRPr="00A908CB">
        <w:rPr>
          <w:rFonts w:ascii="Times New Roman" w:hAnsi="Times New Roman" w:cs="Times New Roman"/>
          <w:sz w:val="24"/>
          <w:szCs w:val="24"/>
        </w:rPr>
        <w:t>rim dr Smajlagić M., dr Smajlović E.</w:t>
      </w:r>
    </w:p>
    <w:p w14:paraId="7704A97A" w14:textId="77777777" w:rsidR="000F136A" w:rsidRPr="00A908CB" w:rsidRDefault="000F136A" w:rsidP="000F136A">
      <w:pPr>
        <w:pStyle w:val="NormalWeb"/>
        <w:spacing w:after="0" w:afterAutospacing="0"/>
        <w:rPr>
          <w:rFonts w:ascii="Times New Roman" w:hAnsi="Times New Roman" w:cs="Times New Roman"/>
          <w:sz w:val="24"/>
          <w:szCs w:val="24"/>
        </w:rPr>
      </w:pPr>
      <w:r w:rsidRPr="00A908CB">
        <w:rPr>
          <w:rFonts w:ascii="Times New Roman" w:hAnsi="Times New Roman" w:cs="Times New Roman"/>
          <w:sz w:val="24"/>
          <w:szCs w:val="24"/>
        </w:rPr>
        <w:t>Kantonalna bolnica Zenica</w:t>
      </w:r>
    </w:p>
    <w:p w14:paraId="60D917B4" w14:textId="77777777" w:rsidR="00A908CB" w:rsidRDefault="00A908CB" w:rsidP="000F136A">
      <w:pPr>
        <w:pStyle w:val="NormalWeb"/>
        <w:spacing w:after="0" w:afterAutospacing="0"/>
        <w:jc w:val="both"/>
        <w:rPr>
          <w:rFonts w:ascii="Times New Roman" w:hAnsi="Times New Roman" w:cs="Times New Roman"/>
          <w:sz w:val="24"/>
          <w:szCs w:val="24"/>
        </w:rPr>
      </w:pPr>
    </w:p>
    <w:p w14:paraId="08E6B193" w14:textId="2987FBF1" w:rsidR="000F136A" w:rsidRPr="009D6948" w:rsidRDefault="000F136A" w:rsidP="000F136A">
      <w:pPr>
        <w:pStyle w:val="NormalWeb"/>
        <w:spacing w:after="0" w:afterAutospacing="0"/>
        <w:jc w:val="both"/>
        <w:rPr>
          <w:rFonts w:ascii="Times New Roman" w:hAnsi="Times New Roman" w:cs="Times New Roman"/>
          <w:b/>
          <w:bCs/>
          <w:sz w:val="24"/>
          <w:szCs w:val="24"/>
        </w:rPr>
      </w:pPr>
      <w:r w:rsidRPr="009D6948">
        <w:rPr>
          <w:rFonts w:ascii="Times New Roman" w:hAnsi="Times New Roman" w:cs="Times New Roman"/>
          <w:b/>
          <w:bCs/>
          <w:sz w:val="24"/>
          <w:szCs w:val="24"/>
        </w:rPr>
        <w:t>Sažetak</w:t>
      </w:r>
    </w:p>
    <w:p w14:paraId="153703FC" w14:textId="77777777" w:rsidR="000F136A" w:rsidRPr="00A908CB" w:rsidRDefault="000F136A" w:rsidP="000F136A">
      <w:pPr>
        <w:pStyle w:val="NormalWeb"/>
        <w:spacing w:after="0" w:afterAutospacing="0"/>
        <w:jc w:val="both"/>
        <w:rPr>
          <w:rFonts w:ascii="Times New Roman" w:hAnsi="Times New Roman" w:cs="Times New Roman"/>
          <w:sz w:val="24"/>
          <w:szCs w:val="24"/>
        </w:rPr>
      </w:pPr>
      <w:r w:rsidRPr="00A908CB">
        <w:rPr>
          <w:rFonts w:ascii="Times New Roman" w:hAnsi="Times New Roman" w:cs="Times New Roman"/>
          <w:sz w:val="24"/>
          <w:szCs w:val="24"/>
        </w:rPr>
        <w:t>Aritmije su poremećaji srčanog ritma. Po mjestu nastanka mogu biti: supraventikularne (nastaju na bilo kojem nivou iznad ventrikula) i ventrikularne- nastaju u ventrikulima.Prema uzroku nastajanja mogu biti ektopijske: porijekla izvan sinus čvora (ekstrasistolne) ili u vidu smetnji nastanka i sprovođenja impulsa tipa SA ili AV blokova. Prema srčanoj frekvenci podjela je na bradikardne, normofrekventne i tahikardne.</w:t>
      </w:r>
    </w:p>
    <w:p w14:paraId="7AA09B22" w14:textId="0B17D599" w:rsidR="000F136A" w:rsidRPr="00A908CB" w:rsidRDefault="000F136A" w:rsidP="000F136A">
      <w:pPr>
        <w:pStyle w:val="NormalWeb"/>
        <w:spacing w:after="0" w:afterAutospacing="0"/>
        <w:jc w:val="both"/>
        <w:rPr>
          <w:rFonts w:ascii="Times New Roman" w:hAnsi="Times New Roman" w:cs="Times New Roman"/>
          <w:sz w:val="24"/>
          <w:szCs w:val="24"/>
        </w:rPr>
      </w:pPr>
      <w:r w:rsidRPr="00A908CB">
        <w:rPr>
          <w:rFonts w:ascii="Times New Roman" w:hAnsi="Times New Roman" w:cs="Times New Roman"/>
          <w:sz w:val="24"/>
          <w:szCs w:val="24"/>
        </w:rPr>
        <w:t>Srčane aritmije su relativno čest klinički entitet u dječijoj kardiologiji. Prisutne su u vidu trivijalnih poremećaja kao što je sinusna respiratorne fazna aritmija, lutanje centra vodi</w:t>
      </w:r>
      <w:r w:rsidR="009D6948">
        <w:rPr>
          <w:rFonts w:ascii="Times New Roman" w:hAnsi="Times New Roman" w:cs="Times New Roman"/>
          <w:sz w:val="24"/>
          <w:szCs w:val="24"/>
        </w:rPr>
        <w:t>č</w:t>
      </w:r>
      <w:r w:rsidRPr="00A908CB">
        <w:rPr>
          <w:rFonts w:ascii="Times New Roman" w:hAnsi="Times New Roman" w:cs="Times New Roman"/>
          <w:sz w:val="24"/>
          <w:szCs w:val="24"/>
        </w:rPr>
        <w:t>a, ali i poremećaja preekscitacije, PSVT, pa sve do AV blokova visokog stupnja.</w:t>
      </w:r>
    </w:p>
    <w:p w14:paraId="7E6C5737" w14:textId="77777777" w:rsidR="000F136A" w:rsidRPr="00A908CB" w:rsidRDefault="000F136A" w:rsidP="000F136A">
      <w:pPr>
        <w:pStyle w:val="NormalWeb"/>
        <w:spacing w:after="0" w:afterAutospacing="0"/>
        <w:jc w:val="both"/>
        <w:rPr>
          <w:rFonts w:ascii="Times New Roman" w:hAnsi="Times New Roman" w:cs="Times New Roman"/>
          <w:sz w:val="24"/>
          <w:szCs w:val="24"/>
        </w:rPr>
      </w:pPr>
      <w:r w:rsidRPr="00A908CB">
        <w:rPr>
          <w:rFonts w:ascii="Times New Roman" w:hAnsi="Times New Roman" w:cs="Times New Roman"/>
          <w:sz w:val="24"/>
          <w:szCs w:val="24"/>
        </w:rPr>
        <w:t>Prikazujemo slučaj poremećaja AV provođenja tipa AV bloka II stupnja, tip Mobitz II i višestrukih sinusnih pauza, u prethodno zdravog 17 god. adolescenta. Pacijent je od simptoma imao samo povremeno blage, kratke prekordijalne boli, unazad par mjeseci a koje povezuje sa tragedijom u familiji kada mu je poginula mlađa sestra.</w:t>
      </w:r>
    </w:p>
    <w:p w14:paraId="1D5AE087" w14:textId="23F639E1" w:rsidR="00BD5169" w:rsidRDefault="00E411EA" w:rsidP="000F136A">
      <w:pPr>
        <w:jc w:val="both"/>
      </w:pPr>
    </w:p>
    <w:p w14:paraId="38172B4E" w14:textId="6256F7D0" w:rsidR="009D6948" w:rsidRDefault="009D6948" w:rsidP="000F136A">
      <w:pPr>
        <w:jc w:val="both"/>
        <w:rPr>
          <w:rFonts w:ascii="Times New Roman" w:hAnsi="Times New Roman" w:cs="Times New Roman"/>
          <w:sz w:val="24"/>
          <w:szCs w:val="24"/>
        </w:rPr>
      </w:pPr>
      <w:r w:rsidRPr="009D6948">
        <w:rPr>
          <w:rFonts w:ascii="Times New Roman" w:hAnsi="Times New Roman" w:cs="Times New Roman"/>
          <w:b/>
          <w:bCs/>
          <w:sz w:val="24"/>
          <w:szCs w:val="24"/>
        </w:rPr>
        <w:t>Ključne riječi</w:t>
      </w:r>
      <w:r w:rsidRPr="009D6948">
        <w:rPr>
          <w:rFonts w:ascii="Times New Roman" w:hAnsi="Times New Roman" w:cs="Times New Roman"/>
          <w:sz w:val="24"/>
          <w:szCs w:val="24"/>
        </w:rPr>
        <w:t>: poremećaji , srčani ritam, djeca</w:t>
      </w:r>
    </w:p>
    <w:p w14:paraId="3D6DCC77" w14:textId="3849CC45" w:rsidR="009D6948" w:rsidRDefault="009D6948" w:rsidP="000F136A">
      <w:pPr>
        <w:jc w:val="both"/>
        <w:rPr>
          <w:rFonts w:ascii="Times New Roman" w:hAnsi="Times New Roman" w:cs="Times New Roman"/>
          <w:sz w:val="24"/>
          <w:szCs w:val="24"/>
        </w:rPr>
      </w:pPr>
    </w:p>
    <w:p w14:paraId="022E4125" w14:textId="4385E642" w:rsidR="009D6948" w:rsidRDefault="009D6948" w:rsidP="000F136A">
      <w:pPr>
        <w:jc w:val="both"/>
        <w:rPr>
          <w:rFonts w:ascii="Times New Roman" w:hAnsi="Times New Roman" w:cs="Times New Roman"/>
          <w:sz w:val="24"/>
          <w:szCs w:val="24"/>
        </w:rPr>
      </w:pPr>
    </w:p>
    <w:p w14:paraId="02DF4634" w14:textId="4A94E34D" w:rsidR="009D6948" w:rsidRDefault="009D6948" w:rsidP="000F136A">
      <w:pPr>
        <w:jc w:val="both"/>
        <w:rPr>
          <w:rFonts w:ascii="Times New Roman" w:hAnsi="Times New Roman" w:cs="Times New Roman"/>
          <w:sz w:val="24"/>
          <w:szCs w:val="24"/>
        </w:rPr>
      </w:pPr>
    </w:p>
    <w:p w14:paraId="4CE0D378" w14:textId="681D92E9" w:rsidR="009D6948" w:rsidRDefault="009D6948" w:rsidP="000F136A">
      <w:pPr>
        <w:jc w:val="both"/>
        <w:rPr>
          <w:rFonts w:ascii="Times New Roman" w:hAnsi="Times New Roman" w:cs="Times New Roman"/>
          <w:sz w:val="24"/>
          <w:szCs w:val="24"/>
        </w:rPr>
      </w:pPr>
    </w:p>
    <w:p w14:paraId="5199D933" w14:textId="162E4A3A" w:rsidR="009D6948" w:rsidRDefault="009D6948" w:rsidP="000F136A">
      <w:pPr>
        <w:jc w:val="both"/>
        <w:rPr>
          <w:rFonts w:ascii="Times New Roman" w:hAnsi="Times New Roman" w:cs="Times New Roman"/>
          <w:sz w:val="24"/>
          <w:szCs w:val="24"/>
        </w:rPr>
      </w:pPr>
    </w:p>
    <w:p w14:paraId="08E25E9A" w14:textId="6F53F104" w:rsidR="009D6948" w:rsidRDefault="009D6948" w:rsidP="000F136A">
      <w:pPr>
        <w:jc w:val="both"/>
        <w:rPr>
          <w:rFonts w:ascii="Times New Roman" w:hAnsi="Times New Roman" w:cs="Times New Roman"/>
          <w:sz w:val="24"/>
          <w:szCs w:val="24"/>
        </w:rPr>
      </w:pPr>
    </w:p>
    <w:p w14:paraId="025213B4" w14:textId="21CA8D93" w:rsidR="009D6948" w:rsidRDefault="009D6948" w:rsidP="000F136A">
      <w:pPr>
        <w:jc w:val="both"/>
        <w:rPr>
          <w:rFonts w:ascii="Times New Roman" w:hAnsi="Times New Roman" w:cs="Times New Roman"/>
          <w:sz w:val="24"/>
          <w:szCs w:val="24"/>
        </w:rPr>
      </w:pPr>
    </w:p>
    <w:p w14:paraId="72A6082F" w14:textId="6694E45D" w:rsidR="009D6948" w:rsidRDefault="009D6948" w:rsidP="000F136A">
      <w:pPr>
        <w:jc w:val="both"/>
        <w:rPr>
          <w:rFonts w:ascii="Times New Roman" w:hAnsi="Times New Roman" w:cs="Times New Roman"/>
          <w:sz w:val="24"/>
          <w:szCs w:val="24"/>
        </w:rPr>
      </w:pPr>
    </w:p>
    <w:p w14:paraId="7909B633" w14:textId="049FAA62" w:rsidR="009D6948" w:rsidRDefault="009D6948" w:rsidP="000F136A">
      <w:pPr>
        <w:jc w:val="both"/>
        <w:rPr>
          <w:rFonts w:ascii="Times New Roman" w:hAnsi="Times New Roman" w:cs="Times New Roman"/>
          <w:sz w:val="24"/>
          <w:szCs w:val="24"/>
        </w:rPr>
      </w:pPr>
    </w:p>
    <w:p w14:paraId="7C581BC8" w14:textId="5B2ED1F9" w:rsidR="009D6948" w:rsidRDefault="009D6948" w:rsidP="000F136A">
      <w:pPr>
        <w:jc w:val="both"/>
        <w:rPr>
          <w:rFonts w:ascii="Times New Roman" w:hAnsi="Times New Roman" w:cs="Times New Roman"/>
          <w:sz w:val="24"/>
          <w:szCs w:val="24"/>
        </w:rPr>
      </w:pPr>
    </w:p>
    <w:p w14:paraId="2E3A2349" w14:textId="07687B98" w:rsidR="009D6948" w:rsidRDefault="009D6948" w:rsidP="000F136A">
      <w:pPr>
        <w:jc w:val="both"/>
        <w:rPr>
          <w:rFonts w:ascii="Times New Roman" w:hAnsi="Times New Roman" w:cs="Times New Roman"/>
          <w:sz w:val="24"/>
          <w:szCs w:val="24"/>
        </w:rPr>
      </w:pPr>
    </w:p>
    <w:p w14:paraId="4E5A220D" w14:textId="72D93086" w:rsidR="009D6948" w:rsidRDefault="009D6948" w:rsidP="000F136A">
      <w:pPr>
        <w:jc w:val="both"/>
        <w:rPr>
          <w:rFonts w:ascii="Times New Roman" w:hAnsi="Times New Roman" w:cs="Times New Roman"/>
          <w:sz w:val="24"/>
          <w:szCs w:val="24"/>
        </w:rPr>
      </w:pPr>
    </w:p>
    <w:p w14:paraId="112782CA" w14:textId="33D12778" w:rsidR="009D6948" w:rsidRDefault="009D6948" w:rsidP="000F136A">
      <w:pPr>
        <w:jc w:val="both"/>
        <w:rPr>
          <w:rFonts w:ascii="Times New Roman" w:hAnsi="Times New Roman" w:cs="Times New Roman"/>
          <w:sz w:val="24"/>
          <w:szCs w:val="24"/>
        </w:rPr>
      </w:pPr>
    </w:p>
    <w:p w14:paraId="2A751B82" w14:textId="63F3797F" w:rsidR="009D6948" w:rsidRDefault="009D6948" w:rsidP="009D6948">
      <w:pPr>
        <w:jc w:val="center"/>
        <w:rPr>
          <w:rFonts w:ascii="Times New Roman" w:hAnsi="Times New Roman" w:cs="Times New Roman"/>
          <w:b/>
          <w:bCs/>
          <w:color w:val="000000"/>
          <w:sz w:val="24"/>
          <w:szCs w:val="24"/>
        </w:rPr>
      </w:pPr>
      <w:r w:rsidRPr="009D6948">
        <w:rPr>
          <w:rFonts w:ascii="Times New Roman" w:hAnsi="Times New Roman" w:cs="Times New Roman"/>
          <w:b/>
          <w:bCs/>
          <w:color w:val="000000"/>
          <w:sz w:val="24"/>
          <w:szCs w:val="24"/>
        </w:rPr>
        <w:t>HEART RHYTHM DISORDERS IN CHILDHOOD</w:t>
      </w:r>
      <w:r w:rsidRPr="009D6948">
        <w:rPr>
          <w:rFonts w:ascii="Times New Roman" w:hAnsi="Times New Roman" w:cs="Times New Roman"/>
          <w:b/>
          <w:bCs/>
          <w:color w:val="000000"/>
          <w:sz w:val="24"/>
          <w:szCs w:val="24"/>
        </w:rPr>
        <w:br/>
        <w:t>A case report of AV block II degree, type Mobitz II</w:t>
      </w:r>
    </w:p>
    <w:p w14:paraId="2D9EC7C7" w14:textId="77777777" w:rsidR="009D6948" w:rsidRDefault="009D6948" w:rsidP="009D6948">
      <w:pPr>
        <w:rPr>
          <w:rFonts w:ascii="Times New Roman" w:hAnsi="Times New Roman" w:cs="Times New Roman"/>
          <w:color w:val="000000"/>
          <w:sz w:val="24"/>
          <w:szCs w:val="24"/>
        </w:rPr>
      </w:pPr>
      <w:r w:rsidRPr="009D6948">
        <w:rPr>
          <w:rFonts w:ascii="Times New Roman" w:hAnsi="Times New Roman" w:cs="Times New Roman"/>
          <w:b/>
          <w:bCs/>
          <w:color w:val="000000"/>
          <w:sz w:val="24"/>
          <w:szCs w:val="24"/>
        </w:rPr>
        <w:br/>
      </w:r>
      <w:r w:rsidRPr="009D6948">
        <w:rPr>
          <w:rFonts w:ascii="Times New Roman" w:hAnsi="Times New Roman" w:cs="Times New Roman"/>
          <w:color w:val="000000"/>
          <w:sz w:val="24"/>
          <w:szCs w:val="24"/>
        </w:rPr>
        <w:br/>
        <w:t>Prim Dr. Smajlagić M., Dr. Smajlović E.</w:t>
      </w:r>
      <w:r w:rsidRPr="009D6948">
        <w:rPr>
          <w:rFonts w:ascii="Times New Roman" w:hAnsi="Times New Roman" w:cs="Times New Roman"/>
          <w:color w:val="000000"/>
          <w:sz w:val="24"/>
          <w:szCs w:val="24"/>
        </w:rPr>
        <w:br/>
        <w:t>Zenica Cantonal Hospital</w:t>
      </w:r>
      <w:r w:rsidRPr="009D6948">
        <w:rPr>
          <w:rFonts w:ascii="Times New Roman" w:hAnsi="Times New Roman" w:cs="Times New Roman"/>
          <w:color w:val="000000"/>
          <w:sz w:val="24"/>
          <w:szCs w:val="24"/>
        </w:rPr>
        <w:br/>
      </w:r>
      <w:r w:rsidRPr="009D6948">
        <w:rPr>
          <w:rFonts w:ascii="Times New Roman" w:hAnsi="Times New Roman" w:cs="Times New Roman"/>
          <w:color w:val="000000"/>
          <w:sz w:val="24"/>
          <w:szCs w:val="24"/>
        </w:rPr>
        <w:br/>
      </w:r>
      <w:r w:rsidRPr="009D6948">
        <w:rPr>
          <w:rFonts w:ascii="Times New Roman" w:hAnsi="Times New Roman" w:cs="Times New Roman"/>
          <w:b/>
          <w:bCs/>
          <w:color w:val="000000"/>
          <w:sz w:val="24"/>
          <w:szCs w:val="24"/>
        </w:rPr>
        <w:t>Abstract</w:t>
      </w:r>
      <w:r w:rsidRPr="009D6948">
        <w:rPr>
          <w:rFonts w:ascii="Times New Roman" w:hAnsi="Times New Roman" w:cs="Times New Roman"/>
          <w:b/>
          <w:bCs/>
          <w:color w:val="000000"/>
          <w:sz w:val="24"/>
          <w:szCs w:val="24"/>
        </w:rPr>
        <w:br/>
      </w:r>
    </w:p>
    <w:p w14:paraId="463D86D3" w14:textId="031BB034" w:rsidR="009D6948" w:rsidRDefault="009D6948" w:rsidP="009D6948">
      <w:pPr>
        <w:jc w:val="both"/>
        <w:rPr>
          <w:rFonts w:ascii="Times New Roman" w:hAnsi="Times New Roman" w:cs="Times New Roman"/>
          <w:color w:val="000000"/>
          <w:sz w:val="24"/>
          <w:szCs w:val="24"/>
        </w:rPr>
      </w:pPr>
      <w:r w:rsidRPr="009D6948">
        <w:rPr>
          <w:rFonts w:ascii="Times New Roman" w:hAnsi="Times New Roman" w:cs="Times New Roman"/>
          <w:color w:val="000000"/>
          <w:sz w:val="24"/>
          <w:szCs w:val="24"/>
        </w:rPr>
        <w:t>Arrhythmias are heart rhythm disorders. According to the place of origin, they can be: supraventricular (arising at any level above the ventricles) and ventricular - arising in the ventricles. According to the cause of their occurrence, they can be ectopic: originating outside the sinus node (extrasystolic) or in the form of disturbances in the generation and conduction of impulses of the type SA or AV blocks. According to the heart rate, it is divided into bradycardia, normofrequency and tachycardia.</w:t>
      </w:r>
    </w:p>
    <w:p w14:paraId="5370A99F" w14:textId="77777777" w:rsidR="009D6948" w:rsidRDefault="009D6948" w:rsidP="009D6948">
      <w:pPr>
        <w:jc w:val="both"/>
        <w:rPr>
          <w:rFonts w:ascii="Times New Roman" w:hAnsi="Times New Roman" w:cs="Times New Roman"/>
          <w:color w:val="000000"/>
          <w:sz w:val="24"/>
          <w:szCs w:val="24"/>
        </w:rPr>
      </w:pPr>
      <w:r w:rsidRPr="009D6948">
        <w:rPr>
          <w:rFonts w:ascii="Times New Roman" w:hAnsi="Times New Roman" w:cs="Times New Roman"/>
          <w:color w:val="000000"/>
          <w:sz w:val="24"/>
          <w:szCs w:val="24"/>
        </w:rPr>
        <w:br/>
        <w:t>Cardiac arrhythmias are a relatively common clinical entity in pediatric cardiology. They are present in the form of trivial disorders such as sinus respiratory phase arrhythmia, wandering of the lead center, but also disorders of preexcitation, PSVT, and even high degree AV blocks.</w:t>
      </w:r>
    </w:p>
    <w:p w14:paraId="3F1DD8C2" w14:textId="56248E37" w:rsidR="009D6948" w:rsidRDefault="009D6948" w:rsidP="009D6948">
      <w:pPr>
        <w:jc w:val="both"/>
        <w:rPr>
          <w:rFonts w:ascii="Times New Roman" w:hAnsi="Times New Roman" w:cs="Times New Roman"/>
          <w:color w:val="000000"/>
          <w:sz w:val="24"/>
          <w:szCs w:val="24"/>
        </w:rPr>
      </w:pPr>
      <w:r w:rsidRPr="009D6948">
        <w:rPr>
          <w:rFonts w:ascii="Times New Roman" w:hAnsi="Times New Roman" w:cs="Times New Roman"/>
          <w:color w:val="000000"/>
          <w:sz w:val="24"/>
          <w:szCs w:val="24"/>
        </w:rPr>
        <w:br/>
        <w:t>We present a case of AV conduction disorder type II AV block, Mobitz type II and multiple sinus pauses, in a previously healthy 17-year-old. adolescent. The patient's symptoms were only occasionally mild, short precordial pains for the past few months, which he associated with a tragedy in the family when his younger sister died.</w:t>
      </w:r>
    </w:p>
    <w:p w14:paraId="79E4073F" w14:textId="66D2C6B4" w:rsidR="009D6948" w:rsidRPr="009D6948" w:rsidRDefault="009D6948" w:rsidP="009D6948">
      <w:pPr>
        <w:jc w:val="both"/>
        <w:rPr>
          <w:rFonts w:ascii="Times New Roman" w:hAnsi="Times New Roman" w:cs="Times New Roman"/>
          <w:sz w:val="24"/>
          <w:szCs w:val="24"/>
        </w:rPr>
      </w:pPr>
      <w:r w:rsidRPr="009D6948">
        <w:rPr>
          <w:rFonts w:ascii="Times New Roman" w:hAnsi="Times New Roman" w:cs="Times New Roman"/>
          <w:color w:val="000000"/>
          <w:sz w:val="24"/>
          <w:szCs w:val="24"/>
        </w:rPr>
        <w:br/>
      </w:r>
      <w:r w:rsidRPr="009D6948">
        <w:rPr>
          <w:rFonts w:ascii="Times New Roman" w:hAnsi="Times New Roman" w:cs="Times New Roman"/>
          <w:color w:val="000000"/>
          <w:sz w:val="24"/>
          <w:szCs w:val="24"/>
        </w:rPr>
        <w:br/>
      </w:r>
      <w:r w:rsidRPr="009D6948">
        <w:rPr>
          <w:rFonts w:ascii="Times New Roman" w:hAnsi="Times New Roman" w:cs="Times New Roman"/>
          <w:b/>
          <w:bCs/>
          <w:color w:val="000000"/>
          <w:sz w:val="24"/>
          <w:szCs w:val="24"/>
        </w:rPr>
        <w:t>Key words:</w:t>
      </w:r>
      <w:r w:rsidRPr="009D6948">
        <w:rPr>
          <w:rFonts w:ascii="Times New Roman" w:hAnsi="Times New Roman" w:cs="Times New Roman"/>
          <w:color w:val="000000"/>
          <w:sz w:val="24"/>
          <w:szCs w:val="24"/>
        </w:rPr>
        <w:t xml:space="preserve"> disorders, heart rhythm, children</w:t>
      </w:r>
    </w:p>
    <w:sectPr w:rsidR="009D6948" w:rsidRPr="009D69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36A"/>
    <w:rsid w:val="000F136A"/>
    <w:rsid w:val="009D6948"/>
    <w:rsid w:val="00A908CB"/>
    <w:rsid w:val="00B165DD"/>
    <w:rsid w:val="00C14DA1"/>
    <w:rsid w:val="00DB7B54"/>
    <w:rsid w:val="00E411E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2EEF"/>
  <w15:chartTrackingRefBased/>
  <w15:docId w15:val="{1FF19278-B575-4224-938B-3E8B1F4B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136A"/>
    <w:pPr>
      <w:spacing w:before="100" w:beforeAutospacing="1" w:after="100" w:afterAutospacing="1" w:line="240" w:lineRule="auto"/>
    </w:pPr>
    <w:rPr>
      <w:rFonts w:ascii="Calibri" w:hAnsi="Calibri" w:cs="Calibri"/>
      <w:lang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28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Senka Mesihovic Dinarevic</cp:lastModifiedBy>
  <cp:revision>2</cp:revision>
  <dcterms:created xsi:type="dcterms:W3CDTF">2022-07-03T13:34:00Z</dcterms:created>
  <dcterms:modified xsi:type="dcterms:W3CDTF">2022-07-03T13:34:00Z</dcterms:modified>
</cp:coreProperties>
</file>