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F24A" w14:textId="77777777" w:rsidR="004D3E4B" w:rsidRDefault="004D3E4B" w:rsidP="004D3E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063B9FA" w14:textId="77777777" w:rsidR="004D3E4B" w:rsidRDefault="004D3E4B" w:rsidP="004D3E4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CE29564" w14:textId="77777777" w:rsidR="00BA49EF" w:rsidRPr="00BA49EF" w:rsidRDefault="00BA49EF" w:rsidP="00BA49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A49E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Post-COVID-19 in 70 children from Sarajevo-cardiovas</w:t>
      </w:r>
      <w:r w:rsidR="00D7439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cular and immunological aspect</w:t>
      </w:r>
    </w:p>
    <w:p w14:paraId="4B8A1AE8" w14:textId="77777777" w:rsidR="004D3E4B" w:rsidRPr="000E46DE" w:rsidRDefault="004D3E4B" w:rsidP="004D3E4B">
      <w:pPr>
        <w:jc w:val="both"/>
        <w:rPr>
          <w:rFonts w:ascii="Times New Roman" w:hAnsi="Times New Roman" w:cs="Times New Roman"/>
          <w:b/>
          <w:bCs/>
          <w:vertAlign w:val="superscript"/>
          <w:lang w:val="en-GB"/>
        </w:rPr>
      </w:pPr>
      <w:r w:rsidRPr="000E46DE">
        <w:rPr>
          <w:rFonts w:ascii="Times New Roman" w:hAnsi="Times New Roman" w:cs="Times New Roman"/>
          <w:b/>
          <w:bCs/>
          <w:lang w:val="en-GB"/>
        </w:rPr>
        <w:t>Senka Mesihović-Dinarević</w:t>
      </w:r>
      <w:r w:rsidRPr="000E46DE">
        <w:rPr>
          <w:rFonts w:ascii="Times New Roman" w:hAnsi="Times New Roman" w:cs="Times New Roman"/>
          <w:b/>
          <w:bCs/>
          <w:vertAlign w:val="superscript"/>
          <w:lang w:val="en-GB"/>
        </w:rPr>
        <w:t>1,2</w:t>
      </w:r>
      <w:r w:rsidRPr="000E46DE">
        <w:rPr>
          <w:rFonts w:ascii="Times New Roman" w:hAnsi="Times New Roman" w:cs="Times New Roman"/>
          <w:b/>
          <w:bCs/>
          <w:lang w:val="en-GB"/>
        </w:rPr>
        <w:t>, Jasminka Prguda-Mujić</w:t>
      </w:r>
      <w:r w:rsidRPr="000E46DE">
        <w:rPr>
          <w:rFonts w:ascii="Times New Roman" w:hAnsi="Times New Roman" w:cs="Times New Roman"/>
          <w:b/>
          <w:bCs/>
          <w:vertAlign w:val="superscript"/>
          <w:lang w:val="en-GB"/>
        </w:rPr>
        <w:t>3</w:t>
      </w:r>
      <w:r w:rsidRPr="000E46DE">
        <w:rPr>
          <w:rFonts w:ascii="Times New Roman" w:hAnsi="Times New Roman" w:cs="Times New Roman"/>
          <w:b/>
          <w:bCs/>
          <w:lang w:val="en-GB"/>
        </w:rPr>
        <w:t>, Timur Šečić</w:t>
      </w:r>
      <w:r w:rsidRPr="000E46DE">
        <w:rPr>
          <w:rFonts w:ascii="Times New Roman" w:hAnsi="Times New Roman" w:cs="Times New Roman"/>
          <w:b/>
          <w:bCs/>
          <w:vertAlign w:val="superscript"/>
          <w:lang w:val="en-GB"/>
        </w:rPr>
        <w:t>2</w:t>
      </w:r>
    </w:p>
    <w:p w14:paraId="0C37209C" w14:textId="77777777" w:rsidR="004D3E4B" w:rsidRPr="000E46DE" w:rsidRDefault="004D3E4B" w:rsidP="004D3E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0E46DE">
        <w:rPr>
          <w:rFonts w:ascii="Times New Roman" w:hAnsi="Times New Roman" w:cs="Times New Roman"/>
          <w:lang w:val="en-GB"/>
        </w:rPr>
        <w:t xml:space="preserve">Academy of Arts and Sciences of Bosnia and Herzegovina, </w:t>
      </w:r>
    </w:p>
    <w:p w14:paraId="39EAAA7C" w14:textId="77777777" w:rsidR="004D3E4B" w:rsidRPr="000E46DE" w:rsidRDefault="004D3E4B" w:rsidP="004D3E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0E46DE">
        <w:rPr>
          <w:rFonts w:ascii="Times New Roman" w:hAnsi="Times New Roman" w:cs="Times New Roman"/>
          <w:lang w:val="en-GB"/>
        </w:rPr>
        <w:t xml:space="preserve">Eurofarm Center Polyclinic, Department of Pediatrics, Sarajevo, </w:t>
      </w:r>
      <w:proofErr w:type="gramStart"/>
      <w:r w:rsidRPr="000E46DE">
        <w:rPr>
          <w:rFonts w:ascii="Times New Roman" w:hAnsi="Times New Roman" w:cs="Times New Roman"/>
          <w:lang w:val="en-GB"/>
        </w:rPr>
        <w:t>Bosnia</w:t>
      </w:r>
      <w:proofErr w:type="gramEnd"/>
      <w:r w:rsidRPr="000E46DE">
        <w:rPr>
          <w:rFonts w:ascii="Times New Roman" w:hAnsi="Times New Roman" w:cs="Times New Roman"/>
          <w:lang w:val="en-GB"/>
        </w:rPr>
        <w:t xml:space="preserve"> and Herzegovina</w:t>
      </w:r>
    </w:p>
    <w:p w14:paraId="7A9B1828" w14:textId="77777777" w:rsidR="004D3E4B" w:rsidRPr="000E46DE" w:rsidRDefault="004D3E4B" w:rsidP="004D3E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0E46DE">
        <w:rPr>
          <w:rFonts w:ascii="Times New Roman" w:hAnsi="Times New Roman" w:cs="Times New Roman"/>
          <w:lang w:val="en-GB"/>
        </w:rPr>
        <w:t xml:space="preserve">Eurofarm Center Polyclinic, Clinical Laboratory Department, Sarajevo, </w:t>
      </w:r>
      <w:proofErr w:type="gramStart"/>
      <w:r w:rsidRPr="000E46DE">
        <w:rPr>
          <w:rFonts w:ascii="Times New Roman" w:hAnsi="Times New Roman" w:cs="Times New Roman"/>
          <w:lang w:val="en-GB"/>
        </w:rPr>
        <w:t>Bosnia</w:t>
      </w:r>
      <w:proofErr w:type="gramEnd"/>
      <w:r w:rsidRPr="000E46DE">
        <w:rPr>
          <w:rFonts w:ascii="Times New Roman" w:hAnsi="Times New Roman" w:cs="Times New Roman"/>
          <w:lang w:val="en-GB"/>
        </w:rPr>
        <w:t xml:space="preserve"> and Herzegovina </w:t>
      </w:r>
    </w:p>
    <w:p w14:paraId="2AFAB0D1" w14:textId="77777777" w:rsidR="0053381D" w:rsidRPr="00BA49EF" w:rsidRDefault="0053381D" w:rsidP="0053381D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6E5E062F" w14:textId="77777777" w:rsidR="0053381D" w:rsidRPr="00BA49EF" w:rsidRDefault="0053381D" w:rsidP="0053381D">
      <w:pPr>
        <w:pStyle w:val="Default"/>
        <w:jc w:val="both"/>
        <w:rPr>
          <w:rFonts w:ascii="Times New Roman" w:hAnsi="Times New Roman" w:cs="Times New Roman"/>
          <w:bCs/>
          <w:lang w:val="en-GB"/>
        </w:rPr>
      </w:pPr>
      <w:r w:rsidRPr="00BA49EF">
        <w:rPr>
          <w:rFonts w:ascii="Times New Roman" w:hAnsi="Times New Roman" w:cs="Times New Roman"/>
          <w:b/>
          <w:bCs/>
          <w:lang w:val="en-GB"/>
        </w:rPr>
        <w:t>Background and Aim</w:t>
      </w:r>
      <w:r w:rsidRPr="00BA49EF">
        <w:rPr>
          <w:rFonts w:ascii="Times New Roman" w:hAnsi="Times New Roman" w:cs="Times New Roman"/>
          <w:bCs/>
          <w:lang w:val="en-GB"/>
        </w:rPr>
        <w:t xml:space="preserve">: </w:t>
      </w:r>
      <w:r w:rsidR="00BA49EF" w:rsidRPr="00BA49EF">
        <w:rPr>
          <w:rFonts w:ascii="Times New Roman" w:hAnsi="Times New Roman" w:cs="Times New Roman"/>
          <w:bCs/>
          <w:lang w:val="en-GB"/>
        </w:rPr>
        <w:t>A</w:t>
      </w:r>
      <w:r w:rsidRPr="00BA49EF">
        <w:rPr>
          <w:rFonts w:ascii="Times New Roman" w:hAnsi="Times New Roman" w:cs="Times New Roman"/>
          <w:bCs/>
          <w:lang w:val="en-GB"/>
        </w:rPr>
        <w:t>n unprecedented global impact on public health and health care delivery</w:t>
      </w:r>
      <w:r w:rsidR="00BA49EF" w:rsidRPr="00BA49EF">
        <w:rPr>
          <w:rFonts w:ascii="Times New Roman" w:hAnsi="Times New Roman" w:cs="Times New Roman"/>
          <w:bCs/>
          <w:lang w:val="en-GB"/>
        </w:rPr>
        <w:t xml:space="preserve"> exerts the Coronavirus disease 2019 /COVID-19/</w:t>
      </w:r>
      <w:r w:rsidRPr="00BA49EF">
        <w:rPr>
          <w:rFonts w:ascii="Times New Roman" w:hAnsi="Times New Roman" w:cs="Times New Roman"/>
          <w:bCs/>
          <w:lang w:val="en-GB"/>
        </w:rPr>
        <w:t>. The aim of this study was</w:t>
      </w:r>
      <w:r w:rsidRPr="00BA49EF">
        <w:rPr>
          <w:rFonts w:ascii="Times New Roman" w:hAnsi="Times New Roman" w:cs="Times New Roman"/>
          <w:lang w:val="en-GB"/>
        </w:rPr>
        <w:t xml:space="preserve"> to evaluate the knowledge on SARS-CoV-2, epidemiology, clinical presentation including cardiovascular and immunological status in postCovid children. </w:t>
      </w:r>
    </w:p>
    <w:p w14:paraId="2820251F" w14:textId="77777777" w:rsidR="0053381D" w:rsidRPr="00BA49EF" w:rsidRDefault="0053381D" w:rsidP="0053381D">
      <w:pPr>
        <w:pStyle w:val="Default"/>
        <w:jc w:val="both"/>
        <w:rPr>
          <w:rFonts w:ascii="Times New Roman" w:hAnsi="Times New Roman" w:cs="Times New Roman"/>
          <w:bCs/>
          <w:lang w:val="en-GB"/>
        </w:rPr>
      </w:pPr>
      <w:r w:rsidRPr="00BA49EF">
        <w:rPr>
          <w:rFonts w:ascii="Times New Roman" w:hAnsi="Times New Roman" w:cs="Times New Roman"/>
          <w:b/>
          <w:lang w:val="en-GB"/>
        </w:rPr>
        <w:t>Methods:</w:t>
      </w:r>
      <w:r w:rsidRPr="00BA49EF">
        <w:rPr>
          <w:rFonts w:ascii="Times New Roman" w:hAnsi="Times New Roman" w:cs="Times New Roman"/>
          <w:lang w:val="en-GB"/>
        </w:rPr>
        <w:t xml:space="preserve"> A group of </w:t>
      </w:r>
      <w:r w:rsidRPr="00BA49EF">
        <w:rPr>
          <w:rFonts w:ascii="Times New Roman" w:hAnsi="Times New Roman" w:cs="Times New Roman"/>
          <w:bCs/>
          <w:lang w:val="en-GB"/>
        </w:rPr>
        <w:t xml:space="preserve">70 children </w:t>
      </w:r>
      <w:r w:rsidRPr="00BA49EF">
        <w:rPr>
          <w:rFonts w:ascii="Times New Roman" w:hAnsi="Times New Roman" w:cs="Times New Roman"/>
          <w:lang w:val="en-GB"/>
        </w:rPr>
        <w:t xml:space="preserve">/previously healthy or with no pre-existing heart disease/ from Sarajevo with positive postcovid history, formed this study. Patients were evaluated at the Polyclinic Eurofarm in Sarajevo, from </w:t>
      </w:r>
      <w:r w:rsidRPr="00BA49EF">
        <w:rPr>
          <w:rFonts w:ascii="Times New Roman" w:hAnsi="Times New Roman" w:cs="Times New Roman"/>
          <w:bCs/>
          <w:lang w:val="en-GB"/>
        </w:rPr>
        <w:t>October 2020 till April 2021. Following history and epidemiological data, a detailed cardiovas</w:t>
      </w:r>
      <w:r w:rsidRPr="00BA49EF">
        <w:rPr>
          <w:rFonts w:ascii="Times New Roman" w:hAnsi="Times New Roman" w:cs="Times New Roman"/>
          <w:bCs/>
          <w:lang w:val="en-GB"/>
        </w:rPr>
        <w:softHyphen/>
        <w:t>cular examination has been performed including oxygen sat</w:t>
      </w:r>
      <w:r w:rsidRPr="00BA49EF">
        <w:rPr>
          <w:rFonts w:ascii="Times New Roman" w:hAnsi="Times New Roman" w:cs="Times New Roman"/>
          <w:bCs/>
          <w:lang w:val="en-GB"/>
        </w:rPr>
        <w:softHyphen/>
        <w:t xml:space="preserve">uration, pulse, blood pressure, electrocardiogram /ECG/, values of polymerase chain reaction (PCR), serological tests for corona, laboratory blood tests and echocardiography. </w:t>
      </w:r>
    </w:p>
    <w:p w14:paraId="743CED67" w14:textId="77777777" w:rsidR="0053381D" w:rsidRPr="00BA49EF" w:rsidRDefault="0053381D" w:rsidP="0053381D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BA49EF">
        <w:rPr>
          <w:rFonts w:ascii="Times New Roman" w:hAnsi="Times New Roman" w:cs="Times New Roman"/>
          <w:b/>
          <w:bCs/>
          <w:lang w:val="en-GB"/>
        </w:rPr>
        <w:t>Results:</w:t>
      </w:r>
      <w:r w:rsidRPr="00BA49EF">
        <w:rPr>
          <w:rFonts w:ascii="Times New Roman" w:hAnsi="Times New Roman" w:cs="Times New Roman"/>
          <w:bCs/>
          <w:lang w:val="en-GB"/>
        </w:rPr>
        <w:t xml:space="preserve"> </w:t>
      </w:r>
      <w:r w:rsidRPr="00BA49EF">
        <w:rPr>
          <w:rFonts w:ascii="Times New Roman" w:hAnsi="Times New Roman" w:cs="Times New Roman"/>
          <w:lang w:val="en-GB"/>
        </w:rPr>
        <w:t xml:space="preserve">The group consisted of 70 children /40 boys/: infants: 10, 1-5 years: 20; 6-10:12; 11-15:21; 16-18 years: 7; forming five groups. </w:t>
      </w:r>
      <w:r w:rsidRPr="00BA49EF">
        <w:rPr>
          <w:rFonts w:ascii="Times New Roman" w:hAnsi="Times New Roman" w:cs="Times New Roman"/>
          <w:bCs/>
          <w:lang w:val="en-GB"/>
        </w:rPr>
        <w:t xml:space="preserve">Symptoms differ depending on age group, younger children had no or mild symptoms in comparison to the older group of children. </w:t>
      </w:r>
      <w:r w:rsidRPr="00BA49EF">
        <w:rPr>
          <w:rFonts w:ascii="Times New Roman" w:hAnsi="Times New Roman" w:cs="Times New Roman"/>
          <w:lang w:val="en-GB"/>
        </w:rPr>
        <w:t xml:space="preserve">The values of </w:t>
      </w:r>
      <w:r w:rsidRPr="00BA49EF">
        <w:rPr>
          <w:rFonts w:ascii="Times New Roman" w:hAnsi="Times New Roman" w:cs="Times New Roman"/>
          <w:bCs/>
          <w:lang w:val="en-GB"/>
        </w:rPr>
        <w:t xml:space="preserve">immunoglobulin G were significantly higher </w:t>
      </w:r>
      <w:r w:rsidRPr="00BA49EF">
        <w:rPr>
          <w:rFonts w:ascii="Times New Roman" w:hAnsi="Times New Roman" w:cs="Times New Roman"/>
          <w:lang w:val="en-GB"/>
        </w:rPr>
        <w:t xml:space="preserve">in the older group of children with (p &lt;0.05; p=0.043) indicating that the immune system with age is more responsive to the virus. </w:t>
      </w:r>
      <w:r w:rsidRPr="00BA49EF">
        <w:rPr>
          <w:rFonts w:ascii="Times New Roman" w:hAnsi="Times New Roman" w:cs="Times New Roman"/>
          <w:bCs/>
          <w:lang w:val="en-GB"/>
        </w:rPr>
        <w:t xml:space="preserve"> PCR </w:t>
      </w:r>
      <w:r w:rsidRPr="00BA49EF">
        <w:rPr>
          <w:rFonts w:ascii="Times New Roman" w:hAnsi="Times New Roman" w:cs="Times New Roman"/>
          <w:lang w:val="en-GB"/>
        </w:rPr>
        <w:t>test was negative in 9/70 children. The m</w:t>
      </w:r>
      <w:r w:rsidRPr="00BA49EF">
        <w:rPr>
          <w:rFonts w:ascii="Times New Roman" w:hAnsi="Times New Roman" w:cs="Times New Roman"/>
          <w:bCs/>
          <w:lang w:val="en-GB"/>
        </w:rPr>
        <w:t>ajority of children /64.3 %/ were asymptomatic. Two boys aged 14 years, had palpitation on exertion, shortness of breath, ECG changes, lower oxygen saturation /91% and 94%/, elevated creatinine phosphokinase miofibrilae /CPKMB/: 38 and 45, in one patient the diameter of left coronary artery /LCA/ was enlarged up do 3.8mm, no aneurysm, no skin changes, with normal ejection fraction of left ventricle. They were on short period /10-15days/ of treatment with nonsteroids including low doses of Aspirin, vitamins /C and D/, rest and no sport activities. After treatment and a regime of no activities, they were fully recovered, free of symptoms, with normal oxygen saturation, normal values of CPKMB, diameter of LCA was within a normal range according to age and body weight of the patient.</w:t>
      </w:r>
      <w:r w:rsidRPr="00BA49EF">
        <w:rPr>
          <w:rFonts w:ascii="Times New Roman" w:hAnsi="Times New Roman" w:cs="Times New Roman"/>
          <w:lang w:val="en-GB"/>
        </w:rPr>
        <w:t xml:space="preserve"> </w:t>
      </w:r>
    </w:p>
    <w:p w14:paraId="606C6BC5" w14:textId="77777777" w:rsidR="0053381D" w:rsidRPr="00BA49EF" w:rsidRDefault="0053381D" w:rsidP="0053381D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BA49EF">
        <w:rPr>
          <w:rFonts w:ascii="Times New Roman" w:hAnsi="Times New Roman" w:cs="Times New Roman"/>
          <w:b/>
          <w:lang w:val="en-GB"/>
        </w:rPr>
        <w:t xml:space="preserve">Conclusions: </w:t>
      </w:r>
      <w:r w:rsidR="00BA49EF" w:rsidRPr="00BA49EF">
        <w:rPr>
          <w:rFonts w:ascii="Times New Roman" w:hAnsi="Times New Roman" w:cs="Times New Roman"/>
          <w:color w:val="auto"/>
          <w:lang w:val="en-GB"/>
        </w:rPr>
        <w:t>I</w:t>
      </w:r>
      <w:r w:rsidRPr="00BA49EF">
        <w:rPr>
          <w:rFonts w:ascii="Times New Roman" w:hAnsi="Times New Roman" w:cs="Times New Roman"/>
          <w:color w:val="auto"/>
          <w:lang w:val="en-GB"/>
        </w:rPr>
        <w:t>n children with atypical symptomatology and positive or suspi</w:t>
      </w:r>
      <w:r w:rsidRPr="00BA49EF">
        <w:rPr>
          <w:rFonts w:ascii="Times New Roman" w:hAnsi="Times New Roman" w:cs="Times New Roman"/>
          <w:color w:val="auto"/>
          <w:lang w:val="en-GB"/>
        </w:rPr>
        <w:softHyphen/>
        <w:t xml:space="preserve">cious epidemiological survey, </w:t>
      </w:r>
      <w:r w:rsidR="00BA49EF" w:rsidRPr="00BA49EF">
        <w:rPr>
          <w:rFonts w:ascii="Times New Roman" w:hAnsi="Times New Roman" w:cs="Times New Roman"/>
          <w:color w:val="auto"/>
          <w:lang w:val="en-GB"/>
        </w:rPr>
        <w:t>practitioners should con</w:t>
      </w:r>
      <w:r w:rsidR="00BA49EF" w:rsidRPr="00BA49EF">
        <w:rPr>
          <w:rFonts w:ascii="Times New Roman" w:hAnsi="Times New Roman" w:cs="Times New Roman"/>
          <w:color w:val="auto"/>
          <w:lang w:val="en-GB"/>
        </w:rPr>
        <w:softHyphen/>
        <w:t xml:space="preserve">sider the possibility of COVID-19, </w:t>
      </w:r>
      <w:r w:rsidRPr="00BA49EF">
        <w:rPr>
          <w:rFonts w:ascii="Times New Roman" w:hAnsi="Times New Roman" w:cs="Times New Roman"/>
          <w:color w:val="auto"/>
          <w:lang w:val="en-GB"/>
        </w:rPr>
        <w:t xml:space="preserve">paying special attention to </w:t>
      </w:r>
      <w:r w:rsidR="00BA49EF" w:rsidRPr="00BA49EF">
        <w:rPr>
          <w:rFonts w:ascii="Times New Roman" w:hAnsi="Times New Roman" w:cs="Times New Roman"/>
          <w:color w:val="auto"/>
          <w:lang w:val="en-GB"/>
        </w:rPr>
        <w:t xml:space="preserve">possible </w:t>
      </w:r>
      <w:r w:rsidR="00BA49EF" w:rsidRPr="00BA49EF">
        <w:rPr>
          <w:rFonts w:ascii="Times New Roman" w:hAnsi="Times New Roman" w:cs="Times New Roman"/>
          <w:color w:val="000000" w:themeColor="text1"/>
          <w:lang w:val="en-GB"/>
        </w:rPr>
        <w:t>cardiovascular and immunological events.</w:t>
      </w:r>
    </w:p>
    <w:p w14:paraId="3A6F5F60" w14:textId="77777777" w:rsidR="0053381D" w:rsidRPr="00BA49EF" w:rsidRDefault="0053381D" w:rsidP="0053381D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5DAAB48C" w14:textId="77777777" w:rsidR="0053381D" w:rsidRDefault="0053381D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  <w:r w:rsidRPr="00BA49EF">
        <w:rPr>
          <w:rFonts w:ascii="Times New Roman" w:hAnsi="Times New Roman" w:cs="Times New Roman"/>
          <w:i/>
          <w:color w:val="auto"/>
          <w:lang w:val="en-GB"/>
        </w:rPr>
        <w:t>Key words: Post-COVID-19, children,</w:t>
      </w:r>
      <w:r w:rsidRPr="00BA49EF">
        <w:rPr>
          <w:rFonts w:ascii="Times New Roman" w:hAnsi="Times New Roman" w:cs="Times New Roman"/>
          <w:bCs/>
          <w:i/>
          <w:lang w:val="en-GB"/>
        </w:rPr>
        <w:t xml:space="preserve"> c</w:t>
      </w:r>
      <w:r w:rsidR="00BA49EF" w:rsidRPr="00BA49EF">
        <w:rPr>
          <w:rFonts w:ascii="Times New Roman" w:hAnsi="Times New Roman" w:cs="Times New Roman"/>
          <w:bCs/>
          <w:i/>
          <w:lang w:val="en-GB"/>
        </w:rPr>
        <w:t>ardiovascular</w:t>
      </w:r>
      <w:r w:rsidRPr="00BA49EF">
        <w:rPr>
          <w:rFonts w:ascii="Times New Roman" w:hAnsi="Times New Roman" w:cs="Times New Roman"/>
          <w:bCs/>
          <w:i/>
          <w:lang w:val="en-GB"/>
        </w:rPr>
        <w:t xml:space="preserve"> and </w:t>
      </w:r>
      <w:r w:rsidR="00BA49EF" w:rsidRPr="00BA49EF">
        <w:rPr>
          <w:rFonts w:ascii="Times New Roman" w:hAnsi="Times New Roman" w:cs="Times New Roman"/>
          <w:bCs/>
          <w:i/>
          <w:lang w:val="en-GB"/>
        </w:rPr>
        <w:t>immunological events</w:t>
      </w:r>
    </w:p>
    <w:p w14:paraId="78DD546B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5DFC8CD9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3CB443F6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6AA01A1E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1B16E45E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58439A1A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347BBAE0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09BCFEA4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32819632" w14:textId="77777777" w:rsidR="00CA7E31" w:rsidRDefault="00CA7E31" w:rsidP="0053381D">
      <w:pPr>
        <w:pStyle w:val="Default"/>
        <w:jc w:val="both"/>
        <w:rPr>
          <w:rFonts w:ascii="Times New Roman" w:hAnsi="Times New Roman" w:cs="Times New Roman"/>
          <w:bCs/>
          <w:i/>
          <w:lang w:val="en-GB"/>
        </w:rPr>
      </w:pPr>
    </w:p>
    <w:p w14:paraId="3205F9C1" w14:textId="2439F0D2" w:rsidR="0038478C" w:rsidRPr="00B5012E" w:rsidRDefault="0038478C" w:rsidP="00B5012E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</w:pPr>
      <w:r w:rsidRPr="0038478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lastRenderedPageBreak/>
        <w:t>“</w:t>
      </w:r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Post-COVID-19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kod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70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djece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iz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Sarajeva-kardiovaskularni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imunološki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aspekt</w:t>
      </w:r>
      <w:proofErr w:type="spellEnd"/>
      <w:r w:rsidRPr="0038478C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</w:p>
    <w:p w14:paraId="22772EA2" w14:textId="77777777" w:rsidR="00905AD2" w:rsidRPr="00B5012E" w:rsidRDefault="00905AD2" w:rsidP="00905AD2">
      <w:pPr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</w:pPr>
      <w:r w:rsidRPr="00B5012E">
        <w:rPr>
          <w:rFonts w:ascii="Times New Roman" w:hAnsi="Times New Roman" w:cs="Times New Roman"/>
          <w:b/>
          <w:bCs/>
          <w:sz w:val="24"/>
          <w:szCs w:val="24"/>
          <w:lang w:val="en-GB"/>
        </w:rPr>
        <w:t>Senka Mesihović-Dinarević</w:t>
      </w:r>
      <w:r w:rsidRPr="00B501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1,2</w:t>
      </w:r>
      <w:r w:rsidRPr="00B5012E">
        <w:rPr>
          <w:rFonts w:ascii="Times New Roman" w:hAnsi="Times New Roman" w:cs="Times New Roman"/>
          <w:b/>
          <w:bCs/>
          <w:sz w:val="24"/>
          <w:szCs w:val="24"/>
          <w:lang w:val="en-GB"/>
        </w:rPr>
        <w:t>, Jasminka Prguda-Mujić</w:t>
      </w:r>
      <w:r w:rsidRPr="00B501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3</w:t>
      </w:r>
      <w:r w:rsidRPr="00B5012E">
        <w:rPr>
          <w:rFonts w:ascii="Times New Roman" w:hAnsi="Times New Roman" w:cs="Times New Roman"/>
          <w:b/>
          <w:bCs/>
          <w:sz w:val="24"/>
          <w:szCs w:val="24"/>
          <w:lang w:val="en-GB"/>
        </w:rPr>
        <w:t>, Timur Šečić</w:t>
      </w:r>
      <w:r w:rsidRPr="00B501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2</w:t>
      </w:r>
    </w:p>
    <w:p w14:paraId="5144C54E" w14:textId="65F8EDB9" w:rsidR="00905AD2" w:rsidRPr="00B5012E" w:rsidRDefault="00905AD2" w:rsidP="00905A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proofErr w:type="spellStart"/>
      <w:r w:rsidRPr="00B5012E">
        <w:rPr>
          <w:rFonts w:ascii="Times New Roman" w:hAnsi="Times New Roman" w:cs="Times New Roman"/>
          <w:lang w:val="en-GB"/>
        </w:rPr>
        <w:t>A</w:t>
      </w:r>
      <w:r w:rsidR="0038478C" w:rsidRPr="00B5012E">
        <w:rPr>
          <w:rFonts w:ascii="Times New Roman" w:hAnsi="Times New Roman" w:cs="Times New Roman"/>
          <w:lang w:val="en-GB"/>
        </w:rPr>
        <w:t>k</w:t>
      </w:r>
      <w:r w:rsidRPr="00B5012E">
        <w:rPr>
          <w:rFonts w:ascii="Times New Roman" w:hAnsi="Times New Roman" w:cs="Times New Roman"/>
          <w:lang w:val="en-GB"/>
        </w:rPr>
        <w:t>adem</w:t>
      </w:r>
      <w:r w:rsidR="0038478C" w:rsidRPr="00B5012E">
        <w:rPr>
          <w:rFonts w:ascii="Times New Roman" w:hAnsi="Times New Roman" w:cs="Times New Roman"/>
          <w:lang w:val="en-GB"/>
        </w:rPr>
        <w:t>ija</w:t>
      </w:r>
      <w:proofErr w:type="spellEnd"/>
      <w:r w:rsidR="0038478C" w:rsidRPr="00B5012E">
        <w:rPr>
          <w:rFonts w:ascii="Times New Roman" w:hAnsi="Times New Roman" w:cs="Times New Roman"/>
          <w:lang w:val="en-GB"/>
        </w:rPr>
        <w:t xml:space="preserve"> Nauka </w:t>
      </w:r>
      <w:proofErr w:type="spellStart"/>
      <w:r w:rsidR="0038478C" w:rsidRPr="00B5012E">
        <w:rPr>
          <w:rFonts w:ascii="Times New Roman" w:hAnsi="Times New Roman" w:cs="Times New Roman"/>
          <w:lang w:val="en-GB"/>
        </w:rPr>
        <w:t>i</w:t>
      </w:r>
      <w:proofErr w:type="spellEnd"/>
      <w:r w:rsidR="0038478C"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lang w:val="en-GB"/>
        </w:rPr>
        <w:t>Umjetnosti</w:t>
      </w:r>
      <w:proofErr w:type="spellEnd"/>
      <w:r w:rsidR="0038478C"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lang w:val="en-GB"/>
        </w:rPr>
        <w:t>Bo</w:t>
      </w:r>
      <w:r w:rsidRPr="00B5012E">
        <w:rPr>
          <w:rFonts w:ascii="Times New Roman" w:hAnsi="Times New Roman" w:cs="Times New Roman"/>
          <w:lang w:val="en-GB"/>
        </w:rPr>
        <w:t>sn</w:t>
      </w:r>
      <w:r w:rsidR="0038478C" w:rsidRPr="00B5012E">
        <w:rPr>
          <w:rFonts w:ascii="Times New Roman" w:hAnsi="Times New Roman" w:cs="Times New Roman"/>
          <w:lang w:val="en-GB"/>
        </w:rPr>
        <w:t>e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lang w:val="en-GB"/>
        </w:rPr>
        <w:t>i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5012E">
        <w:rPr>
          <w:rFonts w:ascii="Times New Roman" w:hAnsi="Times New Roman" w:cs="Times New Roman"/>
          <w:lang w:val="en-GB"/>
        </w:rPr>
        <w:t>Her</w:t>
      </w:r>
      <w:r w:rsidR="0038478C" w:rsidRPr="00B5012E">
        <w:rPr>
          <w:rFonts w:ascii="Times New Roman" w:hAnsi="Times New Roman" w:cs="Times New Roman"/>
          <w:lang w:val="en-GB"/>
        </w:rPr>
        <w:t>c</w:t>
      </w:r>
      <w:r w:rsidRPr="00B5012E">
        <w:rPr>
          <w:rFonts w:ascii="Times New Roman" w:hAnsi="Times New Roman" w:cs="Times New Roman"/>
          <w:lang w:val="en-GB"/>
        </w:rPr>
        <w:t>egovin</w:t>
      </w:r>
      <w:r w:rsidR="0038478C" w:rsidRPr="00B5012E">
        <w:rPr>
          <w:rFonts w:ascii="Times New Roman" w:hAnsi="Times New Roman" w:cs="Times New Roman"/>
          <w:lang w:val="en-GB"/>
        </w:rPr>
        <w:t>e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, </w:t>
      </w:r>
    </w:p>
    <w:p w14:paraId="565233FA" w14:textId="09A81034" w:rsidR="00905AD2" w:rsidRPr="00B5012E" w:rsidRDefault="00905AD2" w:rsidP="00905A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proofErr w:type="spellStart"/>
      <w:r w:rsidRPr="00B5012E">
        <w:rPr>
          <w:rFonts w:ascii="Times New Roman" w:hAnsi="Times New Roman" w:cs="Times New Roman"/>
          <w:lang w:val="en-GB"/>
        </w:rPr>
        <w:t>Eurofarm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5012E">
        <w:rPr>
          <w:rFonts w:ascii="Times New Roman" w:hAnsi="Times New Roman" w:cs="Times New Roman"/>
          <w:lang w:val="en-GB"/>
        </w:rPr>
        <w:t>Cent</w:t>
      </w:r>
      <w:r w:rsidR="0038478C" w:rsidRPr="00B5012E">
        <w:rPr>
          <w:rFonts w:ascii="Times New Roman" w:hAnsi="Times New Roman" w:cs="Times New Roman"/>
          <w:lang w:val="en-GB"/>
        </w:rPr>
        <w:t>a</w:t>
      </w:r>
      <w:r w:rsidRPr="00B5012E">
        <w:rPr>
          <w:rFonts w:ascii="Times New Roman" w:hAnsi="Times New Roman" w:cs="Times New Roman"/>
          <w:lang w:val="en-GB"/>
        </w:rPr>
        <w:t>r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5012E">
        <w:rPr>
          <w:rFonts w:ascii="Times New Roman" w:hAnsi="Times New Roman" w:cs="Times New Roman"/>
          <w:lang w:val="en-GB"/>
        </w:rPr>
        <w:t>Pol</w:t>
      </w:r>
      <w:r w:rsidR="0038478C" w:rsidRPr="00B5012E">
        <w:rPr>
          <w:rFonts w:ascii="Times New Roman" w:hAnsi="Times New Roman" w:cs="Times New Roman"/>
          <w:lang w:val="en-GB"/>
        </w:rPr>
        <w:t>ik</w:t>
      </w:r>
      <w:r w:rsidRPr="00B5012E">
        <w:rPr>
          <w:rFonts w:ascii="Times New Roman" w:hAnsi="Times New Roman" w:cs="Times New Roman"/>
          <w:lang w:val="en-GB"/>
        </w:rPr>
        <w:t>lini</w:t>
      </w:r>
      <w:r w:rsidR="0038478C" w:rsidRPr="00B5012E">
        <w:rPr>
          <w:rFonts w:ascii="Times New Roman" w:hAnsi="Times New Roman" w:cs="Times New Roman"/>
          <w:lang w:val="en-GB"/>
        </w:rPr>
        <w:t>ka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, </w:t>
      </w:r>
      <w:r w:rsidR="0038478C" w:rsidRPr="00B5012E">
        <w:rPr>
          <w:rFonts w:ascii="Times New Roman" w:hAnsi="Times New Roman" w:cs="Times New Roman"/>
          <w:lang w:val="en-GB"/>
        </w:rPr>
        <w:t xml:space="preserve">Odjeljenje </w:t>
      </w:r>
      <w:proofErr w:type="spellStart"/>
      <w:r w:rsidRPr="00B5012E">
        <w:rPr>
          <w:rFonts w:ascii="Times New Roman" w:hAnsi="Times New Roman" w:cs="Times New Roman"/>
          <w:lang w:val="en-GB"/>
        </w:rPr>
        <w:t>Pedi</w:t>
      </w:r>
      <w:r w:rsidR="0038478C" w:rsidRPr="00B5012E">
        <w:rPr>
          <w:rFonts w:ascii="Times New Roman" w:hAnsi="Times New Roman" w:cs="Times New Roman"/>
          <w:lang w:val="en-GB"/>
        </w:rPr>
        <w:t>j</w:t>
      </w:r>
      <w:r w:rsidRPr="00B5012E">
        <w:rPr>
          <w:rFonts w:ascii="Times New Roman" w:hAnsi="Times New Roman" w:cs="Times New Roman"/>
          <w:lang w:val="en-GB"/>
        </w:rPr>
        <w:t>atri</w:t>
      </w:r>
      <w:r w:rsidR="0038478C" w:rsidRPr="00B5012E">
        <w:rPr>
          <w:rFonts w:ascii="Times New Roman" w:hAnsi="Times New Roman" w:cs="Times New Roman"/>
          <w:lang w:val="en-GB"/>
        </w:rPr>
        <w:t>je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, Sarajevo, </w:t>
      </w:r>
      <w:proofErr w:type="gramStart"/>
      <w:r w:rsidRPr="00B5012E">
        <w:rPr>
          <w:rFonts w:ascii="Times New Roman" w:hAnsi="Times New Roman" w:cs="Times New Roman"/>
          <w:lang w:val="en-GB"/>
        </w:rPr>
        <w:t>Bosnia</w:t>
      </w:r>
      <w:proofErr w:type="gramEnd"/>
      <w:r w:rsidRPr="00B5012E">
        <w:rPr>
          <w:rFonts w:ascii="Times New Roman" w:hAnsi="Times New Roman" w:cs="Times New Roman"/>
          <w:lang w:val="en-GB"/>
        </w:rPr>
        <w:t xml:space="preserve"> and Herzegovina</w:t>
      </w:r>
    </w:p>
    <w:p w14:paraId="2AA0D437" w14:textId="0165BCCB" w:rsidR="00905AD2" w:rsidRPr="00B5012E" w:rsidRDefault="00905AD2" w:rsidP="00905A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proofErr w:type="spellStart"/>
      <w:r w:rsidRPr="00B5012E">
        <w:rPr>
          <w:rFonts w:ascii="Times New Roman" w:hAnsi="Times New Roman" w:cs="Times New Roman"/>
          <w:lang w:val="en-GB"/>
        </w:rPr>
        <w:t>Eurofarm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5012E">
        <w:rPr>
          <w:rFonts w:ascii="Times New Roman" w:hAnsi="Times New Roman" w:cs="Times New Roman"/>
          <w:lang w:val="en-GB"/>
        </w:rPr>
        <w:t>Cent</w:t>
      </w:r>
      <w:r w:rsidR="0038478C" w:rsidRPr="00B5012E">
        <w:rPr>
          <w:rFonts w:ascii="Times New Roman" w:hAnsi="Times New Roman" w:cs="Times New Roman"/>
          <w:lang w:val="en-GB"/>
        </w:rPr>
        <w:t>a</w:t>
      </w:r>
      <w:r w:rsidRPr="00B5012E">
        <w:rPr>
          <w:rFonts w:ascii="Times New Roman" w:hAnsi="Times New Roman" w:cs="Times New Roman"/>
          <w:lang w:val="en-GB"/>
        </w:rPr>
        <w:t>r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5012E">
        <w:rPr>
          <w:rFonts w:ascii="Times New Roman" w:hAnsi="Times New Roman" w:cs="Times New Roman"/>
          <w:lang w:val="en-GB"/>
        </w:rPr>
        <w:t>Pol</w:t>
      </w:r>
      <w:r w:rsidR="0038478C" w:rsidRPr="00B5012E">
        <w:rPr>
          <w:rFonts w:ascii="Times New Roman" w:hAnsi="Times New Roman" w:cs="Times New Roman"/>
          <w:lang w:val="en-GB"/>
        </w:rPr>
        <w:t>iklinika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, </w:t>
      </w:r>
      <w:r w:rsidR="0038478C" w:rsidRPr="00B5012E">
        <w:rPr>
          <w:rFonts w:ascii="Times New Roman" w:hAnsi="Times New Roman" w:cs="Times New Roman"/>
          <w:lang w:val="en-GB"/>
        </w:rPr>
        <w:t xml:space="preserve">Odjeljenje </w:t>
      </w:r>
      <w:proofErr w:type="spellStart"/>
      <w:r w:rsidR="0038478C" w:rsidRPr="00B5012E">
        <w:rPr>
          <w:rFonts w:ascii="Times New Roman" w:hAnsi="Times New Roman" w:cs="Times New Roman"/>
          <w:lang w:val="en-GB"/>
        </w:rPr>
        <w:t>Kliničke</w:t>
      </w:r>
      <w:proofErr w:type="spellEnd"/>
      <w:r w:rsidR="0038478C" w:rsidRPr="00B501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5012E">
        <w:rPr>
          <w:rFonts w:ascii="Times New Roman" w:hAnsi="Times New Roman" w:cs="Times New Roman"/>
          <w:lang w:val="en-GB"/>
        </w:rPr>
        <w:t>Laborator</w:t>
      </w:r>
      <w:r w:rsidR="0038478C" w:rsidRPr="00B5012E">
        <w:rPr>
          <w:rFonts w:ascii="Times New Roman" w:hAnsi="Times New Roman" w:cs="Times New Roman"/>
          <w:lang w:val="en-GB"/>
        </w:rPr>
        <w:t>ije</w:t>
      </w:r>
      <w:proofErr w:type="spellEnd"/>
      <w:r w:rsidRPr="00B5012E">
        <w:rPr>
          <w:rFonts w:ascii="Times New Roman" w:hAnsi="Times New Roman" w:cs="Times New Roman"/>
          <w:lang w:val="en-GB"/>
        </w:rPr>
        <w:t xml:space="preserve">, Sarajevo, Bosna </w:t>
      </w:r>
      <w:r w:rsidR="0038478C" w:rsidRPr="00B5012E">
        <w:rPr>
          <w:rFonts w:ascii="Times New Roman" w:hAnsi="Times New Roman" w:cs="Times New Roman"/>
          <w:lang w:val="en-GB"/>
        </w:rPr>
        <w:t xml:space="preserve">I </w:t>
      </w:r>
      <w:r w:rsidRPr="00B5012E">
        <w:rPr>
          <w:rFonts w:ascii="Times New Roman" w:hAnsi="Times New Roman" w:cs="Times New Roman"/>
          <w:lang w:val="en-GB"/>
        </w:rPr>
        <w:t>Her</w:t>
      </w:r>
      <w:r w:rsidR="0038478C" w:rsidRPr="00B5012E">
        <w:rPr>
          <w:rFonts w:ascii="Times New Roman" w:hAnsi="Times New Roman" w:cs="Times New Roman"/>
          <w:lang w:val="en-GB"/>
        </w:rPr>
        <w:t>c</w:t>
      </w:r>
      <w:r w:rsidRPr="00B5012E">
        <w:rPr>
          <w:rFonts w:ascii="Times New Roman" w:hAnsi="Times New Roman" w:cs="Times New Roman"/>
          <w:lang w:val="en-GB"/>
        </w:rPr>
        <w:t xml:space="preserve">egovina </w:t>
      </w:r>
    </w:p>
    <w:p w14:paraId="37281FAB" w14:textId="74804AAB" w:rsidR="00BD5169" w:rsidRDefault="000E46DE">
      <w:pPr>
        <w:rPr>
          <w:color w:val="000000" w:themeColor="text1"/>
          <w:lang w:val="en-GB"/>
        </w:rPr>
      </w:pPr>
    </w:p>
    <w:p w14:paraId="0DB5DBC1" w14:textId="63CCFA8A" w:rsidR="00B5012E" w:rsidRDefault="00B5012E" w:rsidP="00B50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Uvod</w:t>
      </w:r>
      <w:proofErr w:type="spellEnd"/>
      <w:r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38478C"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cilj</w:t>
      </w:r>
      <w:proofErr w:type="spellEnd"/>
      <w:r w:rsidR="0038478C"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12E">
        <w:rPr>
          <w:rFonts w:ascii="Times New Roman" w:hAnsi="Times New Roman" w:cs="Times New Roman"/>
          <w:color w:val="000000"/>
          <w:sz w:val="24"/>
          <w:szCs w:val="24"/>
        </w:rPr>
        <w:t>Korona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2E">
        <w:rPr>
          <w:rFonts w:ascii="Times New Roman" w:hAnsi="Times New Roman" w:cs="Times New Roman"/>
          <w:color w:val="000000"/>
          <w:sz w:val="24"/>
          <w:szCs w:val="24"/>
        </w:rPr>
        <w:t>virusna</w:t>
      </w:r>
      <w:proofErr w:type="spellEnd"/>
      <w:r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2E">
        <w:rPr>
          <w:rFonts w:ascii="Times New Roman" w:hAnsi="Times New Roman" w:cs="Times New Roman"/>
          <w:color w:val="000000"/>
          <w:sz w:val="24"/>
          <w:szCs w:val="24"/>
        </w:rPr>
        <w:t>bolest</w:t>
      </w:r>
      <w:proofErr w:type="spellEnd"/>
      <w:r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2019 /COVID-19/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lobalni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utjecaj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zdravlje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zdravstvene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Cilj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evluacija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o SARS-CoV-2,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epidemiologiji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kliničkoj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prezentaciji</w:t>
      </w:r>
      <w:proofErr w:type="spellEnd"/>
      <w:r w:rsidR="009F3B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kardiovaskularni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imunološki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Postcovid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8478C"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="0038478C" w:rsidRPr="00B5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Grupa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od 70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djece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zdrave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srčane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bolesti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Sarajeva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pozitivnom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postcovid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anamnezom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formirala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ovu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studiju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Pacijenti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pregledani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Poliklinici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Eurofarm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Sarajevu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oktobra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2020.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aprila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Nakon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anamneze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epidemioloških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učinjen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detaljan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kardiovaskularni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pregled</w:t>
      </w:r>
      <w:proofErr w:type="spellEnd"/>
      <w:r w:rsidR="009F3B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zasićenost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kis</w:t>
      </w:r>
      <w:r w:rsidR="005A6A75">
        <w:rPr>
          <w:rFonts w:ascii="Times New Roman" w:hAnsi="Times New Roman" w:cs="Times New Roman"/>
          <w:color w:val="000000"/>
          <w:sz w:val="24"/>
          <w:szCs w:val="24"/>
        </w:rPr>
        <w:t>eonikom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puls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krvni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6A75">
        <w:rPr>
          <w:rFonts w:ascii="Times New Roman" w:hAnsi="Times New Roman" w:cs="Times New Roman"/>
          <w:color w:val="000000"/>
          <w:sz w:val="24"/>
          <w:szCs w:val="24"/>
        </w:rPr>
        <w:t>pritisak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elektrokardiogram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/EKG/,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lančana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reakcij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polimeraz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(PCR),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serološk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testov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koronu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laboratorijske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pretrage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krvi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ehokardiografij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38478C" w:rsidRPr="00B501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EF7880" w14:textId="460313DD" w:rsidR="005A6A75" w:rsidRPr="00A649EF" w:rsidRDefault="0038478C" w:rsidP="00E579B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6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Rezultati</w:t>
      </w:r>
      <w:proofErr w:type="spellEnd"/>
      <w:r w:rsidRPr="00A6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Skupinu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činilo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70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/40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dječaka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/: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dojenčad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: 10, 1-5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: 20; 6-10:12; 11-15:21; 16-18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>: 7; 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formirajući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grupa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Simptomi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razlikuju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ovisno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dobnoj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skupini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mlađa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nisu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imala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simptome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bili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blagi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odnosu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stariju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skupinu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imunoglobulina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G bile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color w:val="000000"/>
          <w:sz w:val="24"/>
          <w:szCs w:val="24"/>
        </w:rPr>
        <w:t>signifikantno</w:t>
      </w:r>
      <w:proofErr w:type="spellEnd"/>
      <w:r w:rsidR="005A6A75"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starijoj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B0E">
        <w:rPr>
          <w:rFonts w:ascii="Times New Roman" w:hAnsi="Times New Roman" w:cs="Times New Roman"/>
          <w:color w:val="000000"/>
          <w:sz w:val="24"/>
          <w:szCs w:val="24"/>
        </w:rPr>
        <w:t>grupi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(p &lt;0.05; p=0.043)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indicira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da je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imuni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F3B0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stem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uzrastom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otporniji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virus.</w:t>
      </w:r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PCR </w:t>
      </w:r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test </w:t>
      </w:r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je bio </w:t>
      </w:r>
      <w:proofErr w:type="spellStart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>negativ</w:t>
      </w:r>
      <w:r w:rsidR="009F3B0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>kod</w:t>
      </w:r>
      <w:proofErr w:type="spellEnd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9</w:t>
      </w:r>
      <w:proofErr w:type="gramEnd"/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/70 </w:t>
      </w:r>
      <w:proofErr w:type="spellStart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>djece</w:t>
      </w:r>
      <w:proofErr w:type="spellEnd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>Većina</w:t>
      </w:r>
      <w:proofErr w:type="spellEnd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sz w:val="24"/>
          <w:szCs w:val="24"/>
          <w:lang w:val="en-GB"/>
        </w:rPr>
        <w:t>djece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/64.3 %/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nije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imala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simptome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Dva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dječaka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uzrasta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14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godina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imala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su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palpitacije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napor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kratkoću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daha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promjene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EKG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nižu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saturaciju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kiseonikom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/91%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94%/,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povišene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vrijednosti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kreatin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fosfokinaze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miofibrile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/CPKMB/: 38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45,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kod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jednog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pacijenta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dijametar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lijeve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koronarne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arterije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proofErr w:type="gram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LCA/ </w:t>
      </w:r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je bio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uvećan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3.8mm, </w:t>
      </w:r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bez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aneur</w:t>
      </w:r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izmi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bez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kožnih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promjena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urednom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ejekcionom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frakcijom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lijevog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ventrikula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Pacijenti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su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bili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kratkom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peri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du</w:t>
      </w:r>
      <w:proofErr w:type="spellEnd"/>
      <w:r w:rsidR="00E579B9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/10-15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dana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/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tretm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ana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nesteroidima</w:t>
      </w:r>
      <w:proofErr w:type="spellEnd"/>
      <w:r w:rsidR="00074328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uključujući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niske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doze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Aspirin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vitamin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/C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D/,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odmorom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bez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sport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skih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tiv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nosti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Nakon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tretmana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režima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bez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aktivnosti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potpuno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su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se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oporavili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bez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simptoma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normalnom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saturacijom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kis</w:t>
      </w:r>
      <w:r w:rsidR="00074328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onika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normal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nim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vrijednostima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CPKMB, </w:t>
      </w:r>
      <w:proofErr w:type="spellStart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di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j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amet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proofErr w:type="spellEnd"/>
      <w:r w:rsidR="005A6A75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LCA </w:t>
      </w:r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je bio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unutar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normalnog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dijapazona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odnosu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na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dob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tjelesnu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težinu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>pacijenta</w:t>
      </w:r>
      <w:proofErr w:type="spellEnd"/>
      <w:r w:rsidR="00A649EF" w:rsidRPr="00A649E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5A6A75" w:rsidRPr="00A649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549E70" w14:textId="476CCE31" w:rsidR="00A649EF" w:rsidRDefault="00A649EF" w:rsidP="00E579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Zaključak</w:t>
      </w:r>
      <w:proofErr w:type="spellEnd"/>
      <w:r w:rsidRPr="00A64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atipičnom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simptomatologijom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pozitivnim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spektnom</w:t>
      </w:r>
      <w:proofErr w:type="spellEnd"/>
      <w:r w:rsidR="009F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epidemiološk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proofErr w:type="gramEnd"/>
      <w:r w:rsidR="009F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B0E">
        <w:rPr>
          <w:rFonts w:ascii="Times New Roman" w:hAnsi="Times New Roman" w:cs="Times New Roman"/>
          <w:color w:val="000000"/>
          <w:sz w:val="24"/>
          <w:szCs w:val="24"/>
        </w:rPr>
        <w:t>anamnezom</w:t>
      </w:r>
      <w:proofErr w:type="spellEnd"/>
      <w:r w:rsidR="009F3B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liječnici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trebali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razmotriti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COVID-19,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obraćajući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posebnu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F3B0E">
        <w:rPr>
          <w:rFonts w:ascii="Times New Roman" w:hAnsi="Times New Roman" w:cs="Times New Roman"/>
          <w:color w:val="000000"/>
          <w:sz w:val="24"/>
          <w:szCs w:val="24"/>
        </w:rPr>
        <w:t>ažnju</w:t>
      </w:r>
      <w:proofErr w:type="spellEnd"/>
      <w:r w:rsidR="009F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kardiovaskularne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imunološke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9EF">
        <w:rPr>
          <w:rFonts w:ascii="Times New Roman" w:hAnsi="Times New Roman" w:cs="Times New Roman"/>
          <w:color w:val="000000"/>
          <w:sz w:val="24"/>
          <w:szCs w:val="24"/>
        </w:rPr>
        <w:t>događaje</w:t>
      </w:r>
      <w:proofErr w:type="spellEnd"/>
      <w:r w:rsidRPr="00A64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783B95" w14:textId="331F1AD1" w:rsidR="00A649EF" w:rsidRPr="009F3B0E" w:rsidRDefault="00A649EF" w:rsidP="00E579B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49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9E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3B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Ključne</w:t>
      </w:r>
      <w:proofErr w:type="spellEnd"/>
      <w:r w:rsidRPr="009F3B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F3B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riječi</w:t>
      </w:r>
      <w:proofErr w:type="spellEnd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gramStart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Post-COVID</w:t>
      </w:r>
      <w:proofErr w:type="gramEnd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-19, </w:t>
      </w:r>
      <w:proofErr w:type="spellStart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djeca</w:t>
      </w:r>
      <w:proofErr w:type="spellEnd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kardiovaskularni</w:t>
      </w:r>
      <w:proofErr w:type="spellEnd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imunološki</w:t>
      </w:r>
      <w:proofErr w:type="spellEnd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F3B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događaji</w:t>
      </w:r>
      <w:proofErr w:type="spellEnd"/>
    </w:p>
    <w:p w14:paraId="5727CCFA" w14:textId="77777777" w:rsidR="005A6A75" w:rsidRPr="00B5012E" w:rsidRDefault="005A6A75" w:rsidP="00B50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A6A75" w:rsidRPr="00B5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88E"/>
    <w:multiLevelType w:val="hybridMultilevel"/>
    <w:tmpl w:val="362A6EFC"/>
    <w:lvl w:ilvl="0" w:tplc="2B8886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A529B"/>
    <w:multiLevelType w:val="hybridMultilevel"/>
    <w:tmpl w:val="294E1FB8"/>
    <w:lvl w:ilvl="0" w:tplc="55F03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453A6"/>
    <w:multiLevelType w:val="hybridMultilevel"/>
    <w:tmpl w:val="294E1F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54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692393">
    <w:abstractNumId w:val="0"/>
  </w:num>
  <w:num w:numId="3" w16cid:durableId="1850364479">
    <w:abstractNumId w:val="1"/>
  </w:num>
  <w:num w:numId="4" w16cid:durableId="114347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4B"/>
    <w:rsid w:val="00074328"/>
    <w:rsid w:val="00081BAB"/>
    <w:rsid w:val="000E46DE"/>
    <w:rsid w:val="002C5737"/>
    <w:rsid w:val="0038478C"/>
    <w:rsid w:val="004949D5"/>
    <w:rsid w:val="004C6329"/>
    <w:rsid w:val="004D3E4B"/>
    <w:rsid w:val="0053381D"/>
    <w:rsid w:val="005A6A75"/>
    <w:rsid w:val="006665C2"/>
    <w:rsid w:val="00905AD2"/>
    <w:rsid w:val="009F3B0E"/>
    <w:rsid w:val="00A649EF"/>
    <w:rsid w:val="00B165DD"/>
    <w:rsid w:val="00B5012E"/>
    <w:rsid w:val="00BA49EF"/>
    <w:rsid w:val="00C14DA1"/>
    <w:rsid w:val="00CA7E31"/>
    <w:rsid w:val="00D74395"/>
    <w:rsid w:val="00E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AC3D"/>
  <w15:chartTrackingRefBased/>
  <w15:docId w15:val="{768B8A41-FD76-48AC-99E9-8FEFE396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4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E4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3381D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Senka Mesihovic Dinarevic</cp:lastModifiedBy>
  <cp:revision>2</cp:revision>
  <dcterms:created xsi:type="dcterms:W3CDTF">2022-07-04T07:32:00Z</dcterms:created>
  <dcterms:modified xsi:type="dcterms:W3CDTF">2022-07-04T07:32:00Z</dcterms:modified>
</cp:coreProperties>
</file>